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15" w:rsidRDefault="00217315">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217315" w:rsidRDefault="00217315">
      <w:pPr>
        <w:spacing w:after="1" w:line="220" w:lineRule="atLeast"/>
        <w:jc w:val="both"/>
        <w:outlineLvl w:val="0"/>
      </w:pPr>
    </w:p>
    <w:p w:rsidR="00217315" w:rsidRDefault="00217315">
      <w:pPr>
        <w:spacing w:after="1" w:line="220" w:lineRule="atLeast"/>
        <w:jc w:val="center"/>
        <w:outlineLvl w:val="0"/>
      </w:pPr>
      <w:r>
        <w:rPr>
          <w:rFonts w:ascii="Calibri" w:hAnsi="Calibri" w:cs="Calibri"/>
          <w:b/>
        </w:rPr>
        <w:t>ПРАВИТЕЛЬСТВО АРХАНГЕЛЬСКОЙ ОБЛАСТИ</w:t>
      </w:r>
    </w:p>
    <w:p w:rsidR="00217315" w:rsidRDefault="00217315">
      <w:pPr>
        <w:spacing w:after="1" w:line="220" w:lineRule="atLeast"/>
        <w:jc w:val="center"/>
      </w:pPr>
    </w:p>
    <w:p w:rsidR="00217315" w:rsidRDefault="00217315">
      <w:pPr>
        <w:spacing w:after="1" w:line="220" w:lineRule="atLeast"/>
        <w:jc w:val="center"/>
      </w:pPr>
      <w:r>
        <w:rPr>
          <w:rFonts w:ascii="Calibri" w:hAnsi="Calibri" w:cs="Calibri"/>
          <w:b/>
        </w:rPr>
        <w:t>ПОСТАНОВЛЕНИЕ</w:t>
      </w:r>
    </w:p>
    <w:p w:rsidR="00217315" w:rsidRDefault="00217315">
      <w:pPr>
        <w:spacing w:after="1" w:line="220" w:lineRule="atLeast"/>
        <w:jc w:val="center"/>
      </w:pPr>
      <w:r>
        <w:rPr>
          <w:rFonts w:ascii="Calibri" w:hAnsi="Calibri" w:cs="Calibri"/>
          <w:b/>
        </w:rPr>
        <w:t>от 1 ноября 2011 г. N 412-пп</w:t>
      </w:r>
    </w:p>
    <w:p w:rsidR="00217315" w:rsidRDefault="00217315">
      <w:pPr>
        <w:spacing w:after="1" w:line="220" w:lineRule="atLeast"/>
        <w:jc w:val="center"/>
      </w:pPr>
    </w:p>
    <w:p w:rsidR="00217315" w:rsidRDefault="00217315">
      <w:pPr>
        <w:spacing w:after="1" w:line="220" w:lineRule="atLeast"/>
        <w:jc w:val="right"/>
      </w:pPr>
    </w:p>
    <w:p w:rsidR="00217315" w:rsidRDefault="00217315">
      <w:pPr>
        <w:spacing w:after="1" w:line="220" w:lineRule="atLeast"/>
        <w:jc w:val="center"/>
      </w:pPr>
      <w:bookmarkStart w:id="0" w:name="P39"/>
      <w:bookmarkStart w:id="1" w:name="_GoBack"/>
      <w:bookmarkEnd w:id="0"/>
      <w:bookmarkEnd w:id="1"/>
      <w:r>
        <w:rPr>
          <w:rFonts w:ascii="Calibri" w:hAnsi="Calibri" w:cs="Calibri"/>
          <w:b/>
        </w:rPr>
        <w:t>ОТРАСЛЕВОЕ ПРИМЕРНОЕ ПОЛОЖЕНИЕ</w:t>
      </w:r>
    </w:p>
    <w:p w:rsidR="00217315" w:rsidRDefault="00217315">
      <w:pPr>
        <w:spacing w:after="1" w:line="220" w:lineRule="atLeast"/>
        <w:jc w:val="center"/>
      </w:pPr>
      <w:r>
        <w:rPr>
          <w:rFonts w:ascii="Calibri" w:hAnsi="Calibri" w:cs="Calibri"/>
          <w:b/>
        </w:rPr>
        <w:t xml:space="preserve">ОБ ОПЛАТЕ ТРУДА В </w:t>
      </w:r>
      <w:proofErr w:type="gramStart"/>
      <w:r>
        <w:rPr>
          <w:rFonts w:ascii="Calibri" w:hAnsi="Calibri" w:cs="Calibri"/>
          <w:b/>
        </w:rPr>
        <w:t>ГОСУДАРСТВЕННЫХ</w:t>
      </w:r>
      <w:proofErr w:type="gramEnd"/>
      <w:r>
        <w:rPr>
          <w:rFonts w:ascii="Calibri" w:hAnsi="Calibri" w:cs="Calibri"/>
          <w:b/>
        </w:rPr>
        <w:t xml:space="preserve"> БЮДЖЕТНЫХ И АВТОНОМНЫХ</w:t>
      </w:r>
    </w:p>
    <w:p w:rsidR="00217315" w:rsidRDefault="00217315">
      <w:pPr>
        <w:spacing w:after="1" w:line="220" w:lineRule="atLeast"/>
        <w:jc w:val="center"/>
      </w:pPr>
      <w:proofErr w:type="gramStart"/>
      <w:r>
        <w:rPr>
          <w:rFonts w:ascii="Calibri" w:hAnsi="Calibri" w:cs="Calibri"/>
          <w:b/>
        </w:rPr>
        <w:t>УЧРЕЖДЕНИЯХ</w:t>
      </w:r>
      <w:proofErr w:type="gramEnd"/>
      <w:r>
        <w:rPr>
          <w:rFonts w:ascii="Calibri" w:hAnsi="Calibri" w:cs="Calibri"/>
          <w:b/>
        </w:rPr>
        <w:t xml:space="preserve"> АРХАНГЕЛЬСКОЙ ОБЛАСТИ В СФЕРЕ КУЛЬТУРЫ</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 xml:space="preserve">от 07.11.2014 </w:t>
            </w:r>
            <w:hyperlink r:id="rId6" w:history="1">
              <w:r>
                <w:rPr>
                  <w:rFonts w:ascii="Calibri" w:hAnsi="Calibri" w:cs="Calibri"/>
                  <w:color w:val="0000FF"/>
                </w:rPr>
                <w:t>N 453-пп</w:t>
              </w:r>
            </w:hyperlink>
            <w:r>
              <w:rPr>
                <w:rFonts w:ascii="Calibri" w:hAnsi="Calibri" w:cs="Calibri"/>
                <w:color w:val="392C69"/>
              </w:rPr>
              <w:t xml:space="preserve">, от 30.06.2015 </w:t>
            </w:r>
            <w:hyperlink r:id="rId7" w:history="1">
              <w:r>
                <w:rPr>
                  <w:rFonts w:ascii="Calibri" w:hAnsi="Calibri" w:cs="Calibri"/>
                  <w:color w:val="0000FF"/>
                </w:rPr>
                <w:t>N 251-пп</w:t>
              </w:r>
            </w:hyperlink>
            <w:r>
              <w:rPr>
                <w:rFonts w:ascii="Calibri" w:hAnsi="Calibri" w:cs="Calibri"/>
                <w:color w:val="392C69"/>
              </w:rPr>
              <w:t xml:space="preserve">, от 02.08.2016 </w:t>
            </w:r>
            <w:hyperlink r:id="rId8" w:history="1">
              <w:r>
                <w:rPr>
                  <w:rFonts w:ascii="Calibri" w:hAnsi="Calibri" w:cs="Calibri"/>
                  <w:color w:val="0000FF"/>
                </w:rPr>
                <w:t>N 281-пп</w:t>
              </w:r>
            </w:hyperlink>
            <w:r>
              <w:rPr>
                <w:rFonts w:ascii="Calibri" w:hAnsi="Calibri" w:cs="Calibri"/>
                <w:color w:val="392C69"/>
              </w:rPr>
              <w:t>,</w:t>
            </w:r>
          </w:p>
          <w:p w:rsidR="00217315" w:rsidRDefault="00217315">
            <w:pPr>
              <w:spacing w:after="1" w:line="220" w:lineRule="atLeast"/>
              <w:jc w:val="center"/>
            </w:pPr>
            <w:r>
              <w:rPr>
                <w:rFonts w:ascii="Calibri" w:hAnsi="Calibri" w:cs="Calibri"/>
                <w:color w:val="392C69"/>
              </w:rPr>
              <w:t xml:space="preserve">от 28.02.2017 </w:t>
            </w:r>
            <w:hyperlink r:id="rId9" w:history="1">
              <w:r>
                <w:rPr>
                  <w:rFonts w:ascii="Calibri" w:hAnsi="Calibri" w:cs="Calibri"/>
                  <w:color w:val="0000FF"/>
                </w:rPr>
                <w:t>N 95-пп</w:t>
              </w:r>
            </w:hyperlink>
            <w:r>
              <w:rPr>
                <w:rFonts w:ascii="Calibri" w:hAnsi="Calibri" w:cs="Calibri"/>
                <w:color w:val="392C69"/>
              </w:rPr>
              <w:t xml:space="preserve">, от 20.02.2018 </w:t>
            </w:r>
            <w:hyperlink r:id="rId10" w:history="1">
              <w:r>
                <w:rPr>
                  <w:rFonts w:ascii="Calibri" w:hAnsi="Calibri" w:cs="Calibri"/>
                  <w:color w:val="0000FF"/>
                </w:rPr>
                <w:t>N 85-пп</w:t>
              </w:r>
            </w:hyperlink>
            <w:r>
              <w:rPr>
                <w:rFonts w:ascii="Calibri" w:hAnsi="Calibri" w:cs="Calibri"/>
                <w:color w:val="392C69"/>
              </w:rPr>
              <w:t xml:space="preserve">, от 15.03.2018 </w:t>
            </w:r>
            <w:hyperlink r:id="rId11" w:history="1">
              <w:r>
                <w:rPr>
                  <w:rFonts w:ascii="Calibri" w:hAnsi="Calibri" w:cs="Calibri"/>
                  <w:color w:val="0000FF"/>
                </w:rPr>
                <w:t>N 107-пп</w:t>
              </w:r>
            </w:hyperlink>
            <w:r>
              <w:rPr>
                <w:rFonts w:ascii="Calibri" w:hAnsi="Calibri" w:cs="Calibri"/>
                <w:color w:val="392C69"/>
              </w:rPr>
              <w:t>)</w:t>
            </w:r>
          </w:p>
        </w:tc>
      </w:tr>
    </w:tbl>
    <w:p w:rsidR="00217315" w:rsidRDefault="00217315">
      <w:pPr>
        <w:spacing w:after="1" w:line="220" w:lineRule="atLeast"/>
        <w:jc w:val="both"/>
      </w:pPr>
    </w:p>
    <w:p w:rsidR="00217315" w:rsidRDefault="00217315">
      <w:pPr>
        <w:spacing w:after="1" w:line="220" w:lineRule="atLeast"/>
        <w:jc w:val="center"/>
        <w:outlineLvl w:val="1"/>
      </w:pPr>
      <w:r>
        <w:rPr>
          <w:rFonts w:ascii="Calibri" w:hAnsi="Calibri" w:cs="Calibri"/>
        </w:rPr>
        <w:t>I. Общие положения</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12" w:history="1">
        <w:r>
          <w:rPr>
            <w:rFonts w:ascii="Calibri" w:hAnsi="Calibri" w:cs="Calibri"/>
            <w:color w:val="0000FF"/>
          </w:rPr>
          <w:t>статьями 135</w:t>
        </w:r>
      </w:hyperlink>
      <w:r>
        <w:rPr>
          <w:rFonts w:ascii="Calibri" w:hAnsi="Calibri" w:cs="Calibri"/>
        </w:rPr>
        <w:t xml:space="preserve">, </w:t>
      </w:r>
      <w:hyperlink r:id="rId13" w:history="1">
        <w:r>
          <w:rPr>
            <w:rFonts w:ascii="Calibri" w:hAnsi="Calibri" w:cs="Calibri"/>
            <w:color w:val="0000FF"/>
          </w:rPr>
          <w:t>144</w:t>
        </w:r>
      </w:hyperlink>
      <w:r>
        <w:rPr>
          <w:rFonts w:ascii="Calibri" w:hAnsi="Calibri" w:cs="Calibri"/>
        </w:rPr>
        <w:t xml:space="preserve"> и </w:t>
      </w:r>
      <w:hyperlink r:id="rId14"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5"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w:t>
      </w:r>
      <w:hyperlink r:id="rId1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w:t>
      </w:r>
      <w:proofErr w:type="gramEnd"/>
      <w:r>
        <w:rPr>
          <w:rFonts w:ascii="Calibri" w:hAnsi="Calibri" w:cs="Calibri"/>
        </w:rPr>
        <w:t xml:space="preserve"> </w:t>
      </w:r>
      <w:proofErr w:type="gramStart"/>
      <w:r>
        <w:rPr>
          <w:rFonts w:ascii="Calibri" w:hAnsi="Calibri" w:cs="Calibri"/>
        </w:rPr>
        <w:t xml:space="preserve">19 апреля 2011 года N 111-пп "О мерах по реализации статьи 5 областного закона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w:t>
      </w:r>
      <w:hyperlink r:id="rId17"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 от 5 июня 2009 года N 149-па/24 "О переходе на новые системы</w:t>
      </w:r>
      <w:proofErr w:type="gramEnd"/>
      <w:r>
        <w:rPr>
          <w:rFonts w:ascii="Calibri" w:hAnsi="Calibri" w:cs="Calibri"/>
        </w:rPr>
        <w:t xml:space="preserve"> оплаты труда работников государственных учреждений Архангельской области".</w:t>
      </w:r>
    </w:p>
    <w:p w:rsidR="00217315" w:rsidRDefault="00217315">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бюджетных</w:t>
      </w:r>
      <w:proofErr w:type="gramEnd"/>
      <w:r>
        <w:rPr>
          <w:rFonts w:ascii="Calibri" w:hAnsi="Calibri" w:cs="Calibri"/>
        </w:rPr>
        <w:t xml:space="preserve"> и автономных учреждений Архангельской области в сфере культуры (далее - государственные учреждения), в том числе:</w:t>
      </w:r>
    </w:p>
    <w:p w:rsidR="00217315" w:rsidRDefault="00217315">
      <w:pPr>
        <w:spacing w:before="220" w:after="1" w:line="220" w:lineRule="atLeast"/>
        <w:ind w:firstLine="540"/>
        <w:jc w:val="both"/>
      </w:pPr>
      <w:r>
        <w:rPr>
          <w:rFonts w:ascii="Calibri" w:hAnsi="Calibri" w:cs="Calibri"/>
        </w:rPr>
        <w:t>порядок применения окладов (должностных окладов) работников государственных учреждений, повышающих коэффициентов к окладам;</w:t>
      </w:r>
    </w:p>
    <w:p w:rsidR="00217315" w:rsidRDefault="00217315">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217315" w:rsidRDefault="00217315">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217315" w:rsidRDefault="00217315">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217315" w:rsidRDefault="00217315">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учреждений;</w:t>
      </w:r>
    </w:p>
    <w:p w:rsidR="00217315" w:rsidRDefault="00217315">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 xml:space="preserve">требования к структуре </w:t>
      </w:r>
      <w:proofErr w:type="gramStart"/>
      <w:r>
        <w:rPr>
          <w:rFonts w:ascii="Calibri" w:hAnsi="Calibri" w:cs="Calibri"/>
        </w:rPr>
        <w:t>фондов оплаты труда работников государственных учреждений</w:t>
      </w:r>
      <w:proofErr w:type="gramEnd"/>
      <w:r>
        <w:rPr>
          <w:rFonts w:ascii="Calibri" w:hAnsi="Calibri" w:cs="Calibri"/>
        </w:rPr>
        <w:t>.</w:t>
      </w:r>
    </w:p>
    <w:p w:rsidR="00217315" w:rsidRDefault="00217315">
      <w:pPr>
        <w:spacing w:before="220" w:after="1" w:line="220" w:lineRule="atLeast"/>
        <w:ind w:firstLine="540"/>
        <w:jc w:val="both"/>
      </w:pPr>
      <w:r>
        <w:rPr>
          <w:rFonts w:ascii="Calibri" w:hAnsi="Calibri" w:cs="Calibri"/>
        </w:rPr>
        <w:t>3. Настоящее Положение распространяется:</w:t>
      </w:r>
    </w:p>
    <w:p w:rsidR="00217315" w:rsidRDefault="00217315">
      <w:pPr>
        <w:spacing w:before="220" w:after="1" w:line="220" w:lineRule="atLeast"/>
        <w:ind w:firstLine="540"/>
        <w:jc w:val="both"/>
      </w:pPr>
      <w:r>
        <w:rPr>
          <w:rFonts w:ascii="Calibri" w:hAnsi="Calibri" w:cs="Calibri"/>
        </w:rPr>
        <w:t>на государственные музеи Архангельской области;</w:t>
      </w:r>
    </w:p>
    <w:p w:rsidR="00217315" w:rsidRDefault="00217315">
      <w:pPr>
        <w:spacing w:before="220" w:after="1" w:line="220" w:lineRule="atLeast"/>
        <w:ind w:firstLine="540"/>
        <w:jc w:val="both"/>
      </w:pPr>
      <w:r>
        <w:rPr>
          <w:rFonts w:ascii="Calibri" w:hAnsi="Calibri" w:cs="Calibri"/>
        </w:rPr>
        <w:t>на государственные библиотеки Архангельской области;</w:t>
      </w:r>
    </w:p>
    <w:p w:rsidR="00217315" w:rsidRDefault="00217315">
      <w:pPr>
        <w:spacing w:before="220" w:after="1" w:line="220" w:lineRule="atLeast"/>
        <w:ind w:firstLine="540"/>
        <w:jc w:val="both"/>
      </w:pPr>
      <w:r>
        <w:rPr>
          <w:rFonts w:ascii="Calibri" w:hAnsi="Calibri" w:cs="Calibri"/>
        </w:rPr>
        <w:lastRenderedPageBreak/>
        <w:t>на государственные театры Архангельской области;</w:t>
      </w:r>
    </w:p>
    <w:p w:rsidR="00217315" w:rsidRDefault="00217315">
      <w:pPr>
        <w:spacing w:before="220" w:after="1" w:line="220" w:lineRule="atLeast"/>
        <w:ind w:firstLine="540"/>
        <w:jc w:val="both"/>
      </w:pPr>
      <w:r>
        <w:rPr>
          <w:rFonts w:ascii="Calibri" w:hAnsi="Calibri" w:cs="Calibri"/>
        </w:rPr>
        <w:t>на государственные архивы Архангельской области;</w:t>
      </w:r>
    </w:p>
    <w:p w:rsidR="00217315" w:rsidRDefault="00217315">
      <w:pPr>
        <w:spacing w:before="220" w:after="1" w:line="220" w:lineRule="atLeast"/>
        <w:ind w:firstLine="540"/>
        <w:jc w:val="both"/>
      </w:pPr>
      <w:r>
        <w:rPr>
          <w:rFonts w:ascii="Calibri" w:hAnsi="Calibri" w:cs="Calibri"/>
        </w:rPr>
        <w:t>на государственные культурно-досуговые учреждения Архангельской области;</w:t>
      </w:r>
    </w:p>
    <w:p w:rsidR="00217315" w:rsidRDefault="00217315">
      <w:pPr>
        <w:spacing w:before="220" w:after="1" w:line="220" w:lineRule="atLeast"/>
        <w:ind w:firstLine="540"/>
        <w:jc w:val="both"/>
      </w:pPr>
      <w:r>
        <w:rPr>
          <w:rFonts w:ascii="Calibri" w:hAnsi="Calibri" w:cs="Calibri"/>
        </w:rPr>
        <w:t>на государственные концертные учреждения Архангельской области;</w:t>
      </w:r>
    </w:p>
    <w:p w:rsidR="00217315" w:rsidRDefault="00217315">
      <w:pPr>
        <w:spacing w:before="220" w:after="1" w:line="220" w:lineRule="atLeast"/>
        <w:ind w:firstLine="540"/>
        <w:jc w:val="both"/>
      </w:pPr>
      <w:r>
        <w:rPr>
          <w:rFonts w:ascii="Calibri" w:hAnsi="Calibri" w:cs="Calibri"/>
        </w:rPr>
        <w:t>на иные государственные бюджетные и автономные учреждения культуры Архангельской области.</w:t>
      </w:r>
    </w:p>
    <w:p w:rsidR="00217315" w:rsidRDefault="00217315">
      <w:pPr>
        <w:spacing w:before="220" w:after="1" w:line="220" w:lineRule="atLeast"/>
        <w:ind w:firstLine="540"/>
        <w:jc w:val="both"/>
      </w:pPr>
      <w:r>
        <w:rPr>
          <w:rFonts w:ascii="Calibri" w:hAnsi="Calibri" w:cs="Calibri"/>
        </w:rPr>
        <w:t>4. Система оплаты труда работников государственного учреждения устанавливается положением о системе оплаты труда работников этого государственного учреждения (далее - положение о системе оплаты труда), утверждаемым руководителем государственного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217315" w:rsidRDefault="00217315">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217315" w:rsidRDefault="00217315">
      <w:pPr>
        <w:spacing w:before="220" w:after="1" w:line="220" w:lineRule="atLeast"/>
        <w:ind w:firstLine="540"/>
        <w:jc w:val="both"/>
      </w:pPr>
      <w:r>
        <w:rPr>
          <w:rFonts w:ascii="Calibri" w:hAnsi="Calibri" w:cs="Calibri"/>
        </w:rPr>
        <w:t xml:space="preserve">Положение о системе оплаты труда распространяется на всех работников соответствующего государственного учреждения, за исключением руководителя, заместителей руководителя и главного бухгалтера государственного учреждения. Система оплаты труда руководителей, заместителей руководителей и главных бухгалтеров государственных учреждений устанавливается </w:t>
      </w:r>
      <w:hyperlink w:anchor="P329" w:history="1">
        <w:r>
          <w:rPr>
            <w:rFonts w:ascii="Calibri" w:hAnsi="Calibri" w:cs="Calibri"/>
            <w:color w:val="0000FF"/>
          </w:rPr>
          <w:t>разделом VI</w:t>
        </w:r>
      </w:hyperlink>
      <w:r>
        <w:rPr>
          <w:rFonts w:ascii="Calibri" w:hAnsi="Calibri" w:cs="Calibri"/>
        </w:rPr>
        <w:t xml:space="preserve"> настоящего Положения.</w:t>
      </w:r>
    </w:p>
    <w:p w:rsidR="00217315" w:rsidRDefault="00217315">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5. Системы оплаты труда работников государственных учреждений устанавливаются с учетом:</w:t>
      </w:r>
    </w:p>
    <w:p w:rsidR="00217315" w:rsidRDefault="00217315">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217315" w:rsidRDefault="00217315">
      <w:pPr>
        <w:spacing w:before="220" w:after="1" w:line="220" w:lineRule="atLeast"/>
        <w:ind w:firstLine="540"/>
        <w:jc w:val="both"/>
      </w:pPr>
      <w:r>
        <w:rPr>
          <w:rFonts w:ascii="Calibri" w:hAnsi="Calibri" w:cs="Calibri"/>
        </w:rPr>
        <w:t>2) государственных гарантий по оплате труда;</w:t>
      </w:r>
    </w:p>
    <w:p w:rsidR="00217315" w:rsidRDefault="00217315">
      <w:pPr>
        <w:spacing w:before="220" w:after="1" w:line="220" w:lineRule="atLeast"/>
        <w:ind w:firstLine="540"/>
        <w:jc w:val="both"/>
      </w:pPr>
      <w:r>
        <w:rPr>
          <w:rFonts w:ascii="Calibri" w:hAnsi="Calibri" w:cs="Calibri"/>
        </w:rPr>
        <w:t>3) минимальных окладов (должностных окладов), ставок заработной платы по профессиональным квалификационным группам;</w:t>
      </w:r>
    </w:p>
    <w:p w:rsidR="00217315" w:rsidRDefault="00217315">
      <w:pPr>
        <w:spacing w:before="220" w:after="1" w:line="220" w:lineRule="atLeast"/>
        <w:ind w:firstLine="540"/>
        <w:jc w:val="both"/>
      </w:pPr>
      <w:r>
        <w:rPr>
          <w:rFonts w:ascii="Calibri" w:hAnsi="Calibri" w:cs="Calibri"/>
        </w:rPr>
        <w:t xml:space="preserve">4) </w:t>
      </w:r>
      <w:hyperlink r:id="rId20"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217315" w:rsidRDefault="00217315">
      <w:pPr>
        <w:spacing w:before="220" w:after="1" w:line="220" w:lineRule="atLeast"/>
        <w:ind w:firstLine="540"/>
        <w:jc w:val="both"/>
      </w:pPr>
      <w:r>
        <w:rPr>
          <w:rFonts w:ascii="Calibri" w:hAnsi="Calibri" w:cs="Calibri"/>
        </w:rPr>
        <w:t>5) рекомендаций Российской трехсторонней комиссии по регулированию социально-трудовых отношений;</w:t>
      </w:r>
    </w:p>
    <w:p w:rsidR="00217315" w:rsidRDefault="00217315">
      <w:pPr>
        <w:spacing w:before="220" w:after="1" w:line="220" w:lineRule="atLeast"/>
        <w:ind w:firstLine="540"/>
        <w:jc w:val="both"/>
      </w:pPr>
      <w:r>
        <w:rPr>
          <w:rFonts w:ascii="Calibri" w:hAnsi="Calibri" w:cs="Calibri"/>
        </w:rPr>
        <w:t>6) мнения представителей работников в социальном партнерстве.</w:t>
      </w:r>
    </w:p>
    <w:p w:rsidR="00217315" w:rsidRDefault="00217315">
      <w:pPr>
        <w:spacing w:before="220" w:after="1" w:line="220" w:lineRule="atLeast"/>
        <w:ind w:firstLine="540"/>
        <w:jc w:val="both"/>
      </w:pPr>
      <w:r>
        <w:rPr>
          <w:rFonts w:ascii="Calibri" w:hAnsi="Calibri" w:cs="Calibri"/>
        </w:rPr>
        <w:t>6. Система оплаты труда работников государственного учреждения включает в себя:</w:t>
      </w:r>
    </w:p>
    <w:p w:rsidR="00217315" w:rsidRDefault="00217315">
      <w:pPr>
        <w:spacing w:before="220" w:after="1" w:line="220" w:lineRule="atLeast"/>
        <w:ind w:firstLine="540"/>
        <w:jc w:val="both"/>
      </w:pPr>
      <w:r>
        <w:rPr>
          <w:rFonts w:ascii="Calibri" w:hAnsi="Calibri" w:cs="Calibri"/>
        </w:rPr>
        <w:t>1) оклады (должностные оклады) работников;</w:t>
      </w:r>
    </w:p>
    <w:p w:rsidR="00217315" w:rsidRDefault="0021731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217315" w:rsidRDefault="00217315">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217315" w:rsidRDefault="00217315">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государственного учреждения, но могут начисляться за счет </w:t>
      </w:r>
      <w:proofErr w:type="gramStart"/>
      <w:r>
        <w:rPr>
          <w:rFonts w:ascii="Calibri" w:hAnsi="Calibri" w:cs="Calibri"/>
        </w:rPr>
        <w:t xml:space="preserve">экономии фонда оплаты труда </w:t>
      </w:r>
      <w:r>
        <w:rPr>
          <w:rFonts w:ascii="Calibri" w:hAnsi="Calibri" w:cs="Calibri"/>
        </w:rPr>
        <w:lastRenderedPageBreak/>
        <w:t>государственного учреждения</w:t>
      </w:r>
      <w:proofErr w:type="gramEnd"/>
      <w:r>
        <w:rPr>
          <w:rFonts w:ascii="Calibri" w:hAnsi="Calibri" w:cs="Calibri"/>
        </w:rPr>
        <w:t xml:space="preserve"> в соответствии с </w:t>
      </w:r>
      <w:hyperlink w:anchor="P318" w:history="1">
        <w:r>
          <w:rPr>
            <w:rFonts w:ascii="Calibri" w:hAnsi="Calibri" w:cs="Calibri"/>
            <w:color w:val="0000FF"/>
          </w:rPr>
          <w:t>разделом V</w:t>
        </w:r>
      </w:hyperlink>
      <w:r>
        <w:rPr>
          <w:rFonts w:ascii="Calibri" w:hAnsi="Calibri" w:cs="Calibri"/>
        </w:rPr>
        <w:t xml:space="preserve"> настоящего Положения, а в случаях, предусмотренных областными законами, - за счет средств, выделенных государственному учреждению из областного бюджета.</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государственного учреждения не должны дублировать друг друга.</w:t>
      </w:r>
    </w:p>
    <w:p w:rsidR="00217315" w:rsidRDefault="00217315">
      <w:pPr>
        <w:spacing w:before="220" w:after="1" w:line="220" w:lineRule="atLeast"/>
        <w:ind w:firstLine="540"/>
        <w:jc w:val="both"/>
      </w:pPr>
      <w:r>
        <w:rPr>
          <w:rFonts w:ascii="Calibri" w:hAnsi="Calibri" w:cs="Calibri"/>
        </w:rPr>
        <w:t>9. Заработная плата работников государственных учреждений максимальным размером не ограничивается.</w:t>
      </w:r>
    </w:p>
    <w:p w:rsidR="00217315" w:rsidRDefault="00217315">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217315" w:rsidRDefault="00217315">
      <w:pPr>
        <w:spacing w:before="220" w:after="1" w:line="220" w:lineRule="atLeast"/>
        <w:ind w:firstLine="540"/>
        <w:jc w:val="both"/>
      </w:pPr>
      <w:r>
        <w:rPr>
          <w:rFonts w:ascii="Calibri" w:hAnsi="Calibri" w:cs="Calibri"/>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217315" w:rsidRDefault="00217315">
      <w:pPr>
        <w:spacing w:before="220" w:after="1" w:line="220" w:lineRule="atLeast"/>
        <w:ind w:firstLine="540"/>
        <w:jc w:val="both"/>
      </w:pPr>
      <w:bookmarkStart w:id="2" w:name="P88"/>
      <w:bookmarkEnd w:id="2"/>
      <w:r>
        <w:rPr>
          <w:rFonts w:ascii="Calibri" w:hAnsi="Calibri" w:cs="Calibri"/>
        </w:rPr>
        <w:t xml:space="preserve">11. В целях настоящего Положения (с учетом особенностей, предусмотренных </w:t>
      </w:r>
      <w:hyperlink w:anchor="P93" w:history="1">
        <w:r>
          <w:rPr>
            <w:rFonts w:ascii="Calibri" w:hAnsi="Calibri" w:cs="Calibri"/>
            <w:color w:val="0000FF"/>
          </w:rPr>
          <w:t>абзацами пятым</w:t>
        </w:r>
      </w:hyperlink>
      <w:r>
        <w:rPr>
          <w:rFonts w:ascii="Calibri" w:hAnsi="Calibri" w:cs="Calibri"/>
        </w:rPr>
        <w:t xml:space="preserve"> и </w:t>
      </w:r>
      <w:hyperlink w:anchor="P95" w:history="1">
        <w:r>
          <w:rPr>
            <w:rFonts w:ascii="Calibri" w:hAnsi="Calibri" w:cs="Calibri"/>
            <w:color w:val="0000FF"/>
          </w:rPr>
          <w:t>шестым</w:t>
        </w:r>
      </w:hyperlink>
      <w:r>
        <w:rPr>
          <w:rFonts w:ascii="Calibri" w:hAnsi="Calibri" w:cs="Calibri"/>
        </w:rPr>
        <w:t xml:space="preserve"> настоящего пункта в отношении государственного автономного учреждения культуры Архангельской области "Научно-производственный центр по охране памятников истории и культуры" и государственного бюджетного учреждения культуры Архангельской области "Дом народного творчества"):</w:t>
      </w:r>
    </w:p>
    <w:p w:rsidR="00217315" w:rsidRDefault="00217315">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proofErr w:type="gramStart"/>
      <w:r>
        <w:rPr>
          <w:rFonts w:ascii="Calibri" w:hAnsi="Calibri" w:cs="Calibri"/>
        </w:rPr>
        <w:t xml:space="preserve">к административно-управленческому персоналу государственного учреждения относятся работники, занимающие общеотраслевые </w:t>
      </w:r>
      <w:hyperlink r:id="rId24" w:history="1">
        <w:r>
          <w:rPr>
            <w:rFonts w:ascii="Calibri" w:hAnsi="Calibri" w:cs="Calibri"/>
            <w:color w:val="0000FF"/>
          </w:rPr>
          <w:t>должности</w:t>
        </w:r>
      </w:hyperlink>
      <w:r>
        <w:rPr>
          <w:rFonts w:ascii="Calibri" w:hAnsi="Calibri" w:cs="Calibri"/>
        </w:rPr>
        <w:t xml:space="preserve"> руководителей, специалистов и служащих, указанные в приказе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а также руководитель, заместители руководителя и главный бухгалтер учреждения;</w:t>
      </w:r>
      <w:proofErr w:type="gramEnd"/>
    </w:p>
    <w:p w:rsidR="00217315" w:rsidRDefault="00217315">
      <w:pPr>
        <w:spacing w:before="220" w:after="1" w:line="220" w:lineRule="atLeast"/>
        <w:ind w:firstLine="540"/>
        <w:jc w:val="both"/>
      </w:pPr>
      <w:proofErr w:type="gramStart"/>
      <w:r>
        <w:rPr>
          <w:rFonts w:ascii="Calibri" w:hAnsi="Calibri" w:cs="Calibri"/>
        </w:rPr>
        <w:t xml:space="preserve">к вспомогательному персоналу государственного учреждения относятся работники, осуществляющие деятельность по общеотраслевым </w:t>
      </w:r>
      <w:hyperlink r:id="rId25" w:history="1">
        <w:r>
          <w:rPr>
            <w:rFonts w:ascii="Calibri" w:hAnsi="Calibri" w:cs="Calibri"/>
            <w:color w:val="0000FF"/>
          </w:rPr>
          <w:t>профессиям</w:t>
        </w:r>
      </w:hyperlink>
      <w:r>
        <w:rPr>
          <w:rFonts w:ascii="Calibri" w:hAnsi="Calibri" w:cs="Calibri"/>
        </w:rPr>
        <w:t xml:space="preserve"> рабочих, указанные в приказе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за исключением профессии "билетный кассир" и </w:t>
      </w:r>
      <w:hyperlink r:id="rId26" w:history="1">
        <w:r>
          <w:rPr>
            <w:rFonts w:ascii="Calibri" w:hAnsi="Calibri" w:cs="Calibri"/>
            <w:color w:val="0000FF"/>
          </w:rPr>
          <w:t>профессий</w:t>
        </w:r>
      </w:hyperlink>
      <w:r>
        <w:rPr>
          <w:rFonts w:ascii="Calibri" w:hAnsi="Calibri" w:cs="Calibri"/>
        </w:rPr>
        <w:t>, указанных в приказе Министерства здравоохранения и социального развития Российской Федерации от 14 марта 2008 года</w:t>
      </w:r>
      <w:proofErr w:type="gramEnd"/>
      <w:r>
        <w:rPr>
          <w:rFonts w:ascii="Calibri" w:hAnsi="Calibri" w:cs="Calibri"/>
        </w:rPr>
        <w:t xml:space="preserve"> N 121н "Об утверждении профессиональных квалификационных групп профессий рабочих культуры, искусства и кинематографии";</w:t>
      </w:r>
    </w:p>
    <w:p w:rsidR="00217315" w:rsidRDefault="00217315">
      <w:pPr>
        <w:spacing w:before="220" w:after="1" w:line="220" w:lineRule="atLeast"/>
        <w:ind w:firstLine="540"/>
        <w:jc w:val="both"/>
      </w:pPr>
      <w:r>
        <w:rPr>
          <w:rFonts w:ascii="Calibri" w:hAnsi="Calibri" w:cs="Calibri"/>
        </w:rPr>
        <w:t>к основному персоналу государственного учреждения относятся работники государственных учреждений, не отнесенные к административно-управленческому и вспомогательному персоналу.</w:t>
      </w:r>
    </w:p>
    <w:p w:rsidR="00217315" w:rsidRDefault="00217315">
      <w:pPr>
        <w:spacing w:before="220" w:after="1" w:line="220" w:lineRule="atLeast"/>
        <w:ind w:firstLine="540"/>
        <w:jc w:val="both"/>
      </w:pPr>
      <w:bookmarkStart w:id="3" w:name="P93"/>
      <w:bookmarkEnd w:id="3"/>
      <w:r>
        <w:rPr>
          <w:rFonts w:ascii="Calibri" w:hAnsi="Calibri" w:cs="Calibri"/>
        </w:rPr>
        <w:t>К основному персоналу государственного автономного учреждения культуры Архангельской области "Научно-производственный центр по охране памятников истории и культуры" относятся должности архивариуса, техника, архитектора, инженера, инженера по надзору за строительством, начальника производственного отдела.</w:t>
      </w:r>
    </w:p>
    <w:p w:rsidR="00217315" w:rsidRDefault="00217315">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bookmarkStart w:id="4" w:name="P95"/>
      <w:bookmarkEnd w:id="4"/>
      <w:r>
        <w:rPr>
          <w:rFonts w:ascii="Calibri" w:hAnsi="Calibri" w:cs="Calibri"/>
        </w:rPr>
        <w:t>К основному персоналу государственного бюджетного учреждения культуры Архангельской области "Дом народного творчества" относится должность экономиста.</w:t>
      </w:r>
    </w:p>
    <w:p w:rsidR="00217315" w:rsidRDefault="00217315">
      <w:pPr>
        <w:spacing w:after="1" w:line="220" w:lineRule="atLeast"/>
        <w:jc w:val="both"/>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 xml:space="preserve">12. Перечень должностей (профессий) работников, относящихся к административно-управленческому и вспомогательному персоналу государственного учреждения, разрабатывается на </w:t>
      </w:r>
      <w:r>
        <w:rPr>
          <w:rFonts w:ascii="Calibri" w:hAnsi="Calibri" w:cs="Calibri"/>
        </w:rPr>
        <w:lastRenderedPageBreak/>
        <w:t xml:space="preserve">основе </w:t>
      </w:r>
      <w:hyperlink w:anchor="P88" w:history="1">
        <w:r>
          <w:rPr>
            <w:rFonts w:ascii="Calibri" w:hAnsi="Calibri" w:cs="Calibri"/>
            <w:color w:val="0000FF"/>
          </w:rPr>
          <w:t>пункта 11</w:t>
        </w:r>
      </w:hyperlink>
      <w:r>
        <w:rPr>
          <w:rFonts w:ascii="Calibri" w:hAnsi="Calibri" w:cs="Calibri"/>
        </w:rPr>
        <w:t xml:space="preserve"> настоящего Положения и утверждается приказом руководителя государственного учреждения.</w:t>
      </w:r>
    </w:p>
    <w:p w:rsidR="00217315" w:rsidRDefault="00217315">
      <w:pPr>
        <w:spacing w:before="220" w:after="1" w:line="220" w:lineRule="atLeast"/>
        <w:ind w:firstLine="540"/>
        <w:jc w:val="both"/>
      </w:pPr>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государственного учреждения, утверждается до начала финансового года и не подлежит изменению в течение финансового года, за исключением случаев внесения изменений в </w:t>
      </w:r>
      <w:hyperlink w:anchor="P88" w:history="1">
        <w:r>
          <w:rPr>
            <w:rFonts w:ascii="Calibri" w:hAnsi="Calibri" w:cs="Calibri"/>
            <w:color w:val="0000FF"/>
          </w:rPr>
          <w:t>пункт 11</w:t>
        </w:r>
      </w:hyperlink>
      <w:r>
        <w:rPr>
          <w:rFonts w:ascii="Calibri" w:hAnsi="Calibri" w:cs="Calibri"/>
        </w:rPr>
        <w:t xml:space="preserve">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217315" w:rsidRDefault="00217315">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after="1" w:line="220" w:lineRule="atLeast"/>
        <w:jc w:val="both"/>
      </w:pPr>
    </w:p>
    <w:p w:rsidR="00217315" w:rsidRDefault="00217315">
      <w:pPr>
        <w:spacing w:after="1" w:line="220" w:lineRule="atLeast"/>
        <w:jc w:val="center"/>
        <w:outlineLvl w:val="1"/>
      </w:pPr>
      <w:r>
        <w:rPr>
          <w:rFonts w:ascii="Calibri" w:hAnsi="Calibri" w:cs="Calibri"/>
        </w:rPr>
        <w:t>II. Оклады (должностные оклады)</w:t>
      </w:r>
    </w:p>
    <w:p w:rsidR="00217315" w:rsidRDefault="00217315">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 xml:space="preserve">13.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17315" w:rsidRDefault="00217315">
      <w:pPr>
        <w:spacing w:before="220" w:after="1" w:line="220" w:lineRule="atLeast"/>
        <w:ind w:firstLine="540"/>
        <w:jc w:val="both"/>
      </w:pPr>
      <w:r>
        <w:rPr>
          <w:rFonts w:ascii="Calibri" w:hAnsi="Calibri" w:cs="Calibri"/>
        </w:rPr>
        <w:t>14. Минимальные размеры должностных окладов по профессиональным квалификационным группам определены следующими приложениями к настоящему Положению:</w:t>
      </w:r>
    </w:p>
    <w:p w:rsidR="00217315" w:rsidRDefault="00217315">
      <w:pPr>
        <w:spacing w:before="220" w:after="1" w:line="220" w:lineRule="atLeast"/>
        <w:ind w:firstLine="540"/>
        <w:jc w:val="both"/>
      </w:pPr>
      <w:r>
        <w:rPr>
          <w:rFonts w:ascii="Calibri" w:hAnsi="Calibri" w:cs="Calibri"/>
        </w:rPr>
        <w:t>по профессиональным квалификационным группам должностей работников культуры, искусства и кинематографии (</w:t>
      </w:r>
      <w:hyperlink w:anchor="P501" w:history="1">
        <w:r>
          <w:rPr>
            <w:rFonts w:ascii="Calibri" w:hAnsi="Calibri" w:cs="Calibri"/>
            <w:color w:val="0000FF"/>
          </w:rPr>
          <w:t>приложение N 1</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по профессиональным квалификационным группам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w:t>
      </w:r>
      <w:hyperlink w:anchor="P562" w:history="1">
        <w:r>
          <w:rPr>
            <w:rFonts w:ascii="Calibri" w:hAnsi="Calibri" w:cs="Calibri"/>
            <w:color w:val="0000FF"/>
          </w:rPr>
          <w:t>приложение N 2</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по профессиональным квалификационным группам общеотраслевых должностей руководителей, специалистов и служащих (</w:t>
      </w:r>
      <w:hyperlink w:anchor="P616" w:history="1">
        <w:r>
          <w:rPr>
            <w:rFonts w:ascii="Calibri" w:hAnsi="Calibri" w:cs="Calibri"/>
            <w:color w:val="0000FF"/>
          </w:rPr>
          <w:t>приложение N 3</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 xml:space="preserve">Минимальные </w:t>
      </w:r>
      <w:hyperlink w:anchor="P697" w:history="1">
        <w:r>
          <w:rPr>
            <w:rFonts w:ascii="Calibri" w:hAnsi="Calibri" w:cs="Calibri"/>
            <w:color w:val="0000FF"/>
          </w:rPr>
          <w:t>размеры</w:t>
        </w:r>
      </w:hyperlink>
      <w:r>
        <w:rPr>
          <w:rFonts w:ascii="Calibri" w:hAnsi="Calibri" w:cs="Calibri"/>
        </w:rPr>
        <w:t xml:space="preserve"> окладов по профессиям рабочих определены в приложении N 4 к настоящему Положению.</w:t>
      </w:r>
    </w:p>
    <w:p w:rsidR="00217315" w:rsidRDefault="00217315">
      <w:pPr>
        <w:spacing w:before="220" w:after="1" w:line="220" w:lineRule="atLeast"/>
        <w:ind w:firstLine="540"/>
        <w:jc w:val="both"/>
      </w:pPr>
      <w:r>
        <w:rPr>
          <w:rFonts w:ascii="Calibri" w:hAnsi="Calibri" w:cs="Calibri"/>
        </w:rPr>
        <w:t xml:space="preserve">Минимальные </w:t>
      </w:r>
      <w:hyperlink w:anchor="P736" w:history="1">
        <w:r>
          <w:rPr>
            <w:rFonts w:ascii="Calibri" w:hAnsi="Calibri" w:cs="Calibri"/>
            <w:color w:val="0000FF"/>
          </w:rPr>
          <w:t>размеры</w:t>
        </w:r>
      </w:hyperlink>
      <w:r>
        <w:rPr>
          <w:rFonts w:ascii="Calibri" w:hAnsi="Calibri" w:cs="Calibri"/>
        </w:rPr>
        <w:t xml:space="preserve"> должностных окладов (окладов) по должностям (профессиям), не включенным в профессиональные квалификационные группы, определены в приложении N 5 к настоящему Положению.</w:t>
      </w:r>
    </w:p>
    <w:p w:rsidR="00217315" w:rsidRDefault="00217315">
      <w:pPr>
        <w:spacing w:after="1" w:line="220" w:lineRule="atLeast"/>
        <w:jc w:val="both"/>
      </w:pPr>
      <w:r>
        <w:rPr>
          <w:rFonts w:ascii="Calibri" w:hAnsi="Calibri" w:cs="Calibri"/>
        </w:rPr>
        <w:t xml:space="preserve">(п. 14 в ред. </w:t>
      </w:r>
      <w:hyperlink r:id="rId3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15. Положением о системе оплаты труда определяются конкретные размеры окладов (должностных окладов) работников государственных учреждений по профессиональным квалификационным группам не ниже соответствующих минимальных размеров окладов (должностных окладов) работников государственных учреждений, определенных настоящим Положением, в пределах фондов оплаты труда государственных учреждений.</w:t>
      </w:r>
    </w:p>
    <w:p w:rsidR="00217315" w:rsidRDefault="00217315">
      <w:pPr>
        <w:spacing w:before="220" w:after="1" w:line="220" w:lineRule="atLeast"/>
        <w:ind w:firstLine="540"/>
        <w:jc w:val="both"/>
      </w:pPr>
      <w:r>
        <w:rPr>
          <w:rFonts w:ascii="Calibri" w:hAnsi="Calibri" w:cs="Calibri"/>
        </w:rPr>
        <w:t>При определении конкретных размеров окладов (должностных окладов) применяется дифференциация размеров окладов (должностных окладов) в соответствии с дифференциацией, установленной к минимальным размерам окладов (должностных окладов).</w:t>
      </w:r>
    </w:p>
    <w:p w:rsidR="00217315" w:rsidRDefault="00217315">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Оклад (должностной оклад) устанавливается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подлежит включению конкретный размер устанавливаемого работнику оклада (должностного оклада).</w:t>
      </w:r>
    </w:p>
    <w:p w:rsidR="00217315" w:rsidRDefault="00217315">
      <w:pPr>
        <w:spacing w:before="220" w:after="1" w:line="220" w:lineRule="atLeast"/>
        <w:ind w:firstLine="540"/>
        <w:jc w:val="both"/>
      </w:pPr>
      <w:r>
        <w:rPr>
          <w:rFonts w:ascii="Calibri" w:hAnsi="Calibri" w:cs="Calibri"/>
        </w:rPr>
        <w:t xml:space="preserve">Пункты 16 - 23. Исключены. - </w:t>
      </w:r>
      <w:hyperlink r:id="rId3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20.02.2018 N 85-пп.</w:t>
      </w:r>
    </w:p>
    <w:p w:rsidR="00217315" w:rsidRDefault="00217315">
      <w:pPr>
        <w:spacing w:after="1" w:line="220" w:lineRule="atLeast"/>
        <w:jc w:val="both"/>
      </w:pPr>
    </w:p>
    <w:p w:rsidR="00217315" w:rsidRDefault="00217315">
      <w:pPr>
        <w:spacing w:after="1" w:line="220" w:lineRule="atLeast"/>
        <w:jc w:val="center"/>
        <w:outlineLvl w:val="1"/>
      </w:pPr>
      <w:bookmarkStart w:id="5" w:name="P118"/>
      <w:bookmarkEnd w:id="5"/>
      <w:r>
        <w:rPr>
          <w:rFonts w:ascii="Calibri" w:hAnsi="Calibri" w:cs="Calibri"/>
        </w:rPr>
        <w:t>III. Выплаты компенсационного характера</w:t>
      </w:r>
    </w:p>
    <w:p w:rsidR="00217315" w:rsidRDefault="00217315">
      <w:pPr>
        <w:spacing w:after="1" w:line="220" w:lineRule="atLeast"/>
        <w:jc w:val="center"/>
      </w:pPr>
      <w:r>
        <w:rPr>
          <w:rFonts w:ascii="Calibri" w:hAnsi="Calibri" w:cs="Calibri"/>
        </w:rPr>
        <w:lastRenderedPageBreak/>
        <w:t>и порядок их применения</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 xml:space="preserve">24.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217315" w:rsidRDefault="00217315">
      <w:pPr>
        <w:spacing w:before="220" w:after="1" w:line="220" w:lineRule="atLeast"/>
        <w:ind w:firstLine="540"/>
        <w:jc w:val="both"/>
      </w:pPr>
      <w:r>
        <w:rPr>
          <w:rFonts w:ascii="Calibri" w:hAnsi="Calibri" w:cs="Calibri"/>
        </w:rPr>
        <w:t>25. К выплатам компенсационного характера относятся:</w:t>
      </w:r>
    </w:p>
    <w:p w:rsidR="00217315" w:rsidRDefault="00217315">
      <w:pPr>
        <w:spacing w:before="220" w:after="1" w:line="220" w:lineRule="atLeast"/>
        <w:ind w:firstLine="540"/>
        <w:jc w:val="both"/>
      </w:pPr>
      <w:bookmarkStart w:id="6" w:name="P123"/>
      <w:bookmarkEnd w:id="6"/>
      <w:r>
        <w:rPr>
          <w:rFonts w:ascii="Calibri" w:hAnsi="Calibri" w:cs="Calibri"/>
        </w:rPr>
        <w:t>1) выплаты работникам, занятым на работах с вредными и (или) опасными условиями труда;</w:t>
      </w:r>
    </w:p>
    <w:p w:rsidR="00217315" w:rsidRDefault="00217315">
      <w:pPr>
        <w:spacing w:before="220" w:after="1" w:line="220" w:lineRule="atLeast"/>
        <w:ind w:firstLine="540"/>
        <w:jc w:val="both"/>
      </w:pPr>
      <w:bookmarkStart w:id="7" w:name="P124"/>
      <w:bookmarkEnd w:id="7"/>
      <w:r>
        <w:rPr>
          <w:rFonts w:ascii="Calibri" w:hAnsi="Calibri" w:cs="Calibri"/>
        </w:rPr>
        <w:t>2) выплаты за работу в местностях с особыми климатическими условиями;</w:t>
      </w:r>
    </w:p>
    <w:p w:rsidR="00217315" w:rsidRDefault="00217315">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217315" w:rsidRDefault="00217315">
      <w:pPr>
        <w:spacing w:before="220" w:after="1" w:line="220" w:lineRule="atLeast"/>
        <w:ind w:firstLine="540"/>
        <w:jc w:val="both"/>
      </w:pPr>
      <w:bookmarkStart w:id="8" w:name="P126"/>
      <w:bookmarkEnd w:id="8"/>
      <w:r>
        <w:rPr>
          <w:rFonts w:ascii="Calibri" w:hAnsi="Calibri" w:cs="Calibri"/>
        </w:rPr>
        <w:t>за выполнение работ различной квалификации;</w:t>
      </w:r>
    </w:p>
    <w:p w:rsidR="00217315" w:rsidRDefault="00217315">
      <w:pPr>
        <w:spacing w:before="220" w:after="1" w:line="220" w:lineRule="atLeast"/>
        <w:ind w:firstLine="540"/>
        <w:jc w:val="both"/>
      </w:pPr>
      <w:r>
        <w:rPr>
          <w:rFonts w:ascii="Calibri" w:hAnsi="Calibri" w:cs="Calibri"/>
        </w:rPr>
        <w:t>за совмещение профессий (должностей);</w:t>
      </w:r>
    </w:p>
    <w:p w:rsidR="00217315" w:rsidRDefault="00217315">
      <w:pPr>
        <w:spacing w:before="220" w:after="1" w:line="220" w:lineRule="atLeast"/>
        <w:ind w:firstLine="540"/>
        <w:jc w:val="both"/>
      </w:pPr>
      <w:r>
        <w:rPr>
          <w:rFonts w:ascii="Calibri" w:hAnsi="Calibri" w:cs="Calibri"/>
        </w:rPr>
        <w:t>за расширение зон обслуживания;</w:t>
      </w:r>
    </w:p>
    <w:p w:rsidR="00217315" w:rsidRDefault="00217315">
      <w:pPr>
        <w:spacing w:before="220" w:after="1" w:line="220" w:lineRule="atLeast"/>
        <w:ind w:firstLine="540"/>
        <w:jc w:val="both"/>
      </w:pPr>
      <w:bookmarkStart w:id="9" w:name="P129"/>
      <w:bookmarkEnd w:id="9"/>
      <w:r>
        <w:rPr>
          <w:rFonts w:ascii="Calibri" w:hAnsi="Calibri" w:cs="Calibri"/>
        </w:rPr>
        <w:t>за увеличение объема работы или исполнение обязанностей временно отсутствующего работника;</w:t>
      </w:r>
    </w:p>
    <w:p w:rsidR="00217315" w:rsidRDefault="00217315">
      <w:pPr>
        <w:spacing w:before="220" w:after="1" w:line="220" w:lineRule="atLeast"/>
        <w:ind w:firstLine="540"/>
        <w:jc w:val="both"/>
      </w:pPr>
      <w:bookmarkStart w:id="10" w:name="P130"/>
      <w:bookmarkEnd w:id="10"/>
      <w:r>
        <w:rPr>
          <w:rFonts w:ascii="Calibri" w:hAnsi="Calibri" w:cs="Calibri"/>
        </w:rPr>
        <w:t>за сверхурочную работу;</w:t>
      </w:r>
    </w:p>
    <w:p w:rsidR="00217315" w:rsidRDefault="00217315">
      <w:pPr>
        <w:spacing w:before="220" w:after="1" w:line="220" w:lineRule="atLeast"/>
        <w:ind w:firstLine="540"/>
        <w:jc w:val="both"/>
      </w:pPr>
      <w:r>
        <w:rPr>
          <w:rFonts w:ascii="Calibri" w:hAnsi="Calibri" w:cs="Calibri"/>
        </w:rPr>
        <w:t>за работу в ночное время;</w:t>
      </w:r>
    </w:p>
    <w:p w:rsidR="00217315" w:rsidRDefault="00217315">
      <w:pPr>
        <w:spacing w:before="220" w:after="1" w:line="220" w:lineRule="atLeast"/>
        <w:ind w:firstLine="540"/>
        <w:jc w:val="both"/>
      </w:pPr>
      <w:r>
        <w:rPr>
          <w:rFonts w:ascii="Calibri" w:hAnsi="Calibri" w:cs="Calibri"/>
        </w:rPr>
        <w:t>за работу в выходные и нерабочие праздничные дни;</w:t>
      </w:r>
    </w:p>
    <w:p w:rsidR="00217315" w:rsidRDefault="00217315">
      <w:pPr>
        <w:spacing w:before="220" w:after="1" w:line="220" w:lineRule="atLeast"/>
        <w:ind w:firstLine="540"/>
        <w:jc w:val="both"/>
      </w:pPr>
      <w:bookmarkStart w:id="11" w:name="P133"/>
      <w:bookmarkEnd w:id="11"/>
      <w:r>
        <w:rPr>
          <w:rFonts w:ascii="Calibri" w:hAnsi="Calibri" w:cs="Calibri"/>
        </w:rPr>
        <w:t xml:space="preserve">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217315" w:rsidRDefault="00217315">
      <w:pPr>
        <w:spacing w:before="220" w:after="1" w:line="220" w:lineRule="atLeast"/>
        <w:ind w:firstLine="540"/>
        <w:jc w:val="both"/>
      </w:pPr>
      <w:bookmarkStart w:id="12" w:name="P134"/>
      <w:bookmarkEnd w:id="12"/>
      <w:r>
        <w:rPr>
          <w:rFonts w:ascii="Calibri" w:hAnsi="Calibri" w:cs="Calibri"/>
        </w:rPr>
        <w:t>4) 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w:t>
      </w:r>
    </w:p>
    <w:p w:rsidR="00217315" w:rsidRDefault="0021731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 xml:space="preserve">26.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w:t>
      </w:r>
      <w:hyperlink r:id="rId35"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Минимальный размер выплат работникам, занятым на работах с вредными и (или) опасными условиями труда, составляет 5 процентов оклада (должностного оклада).</w:t>
      </w:r>
    </w:p>
    <w:p w:rsidR="00217315" w:rsidRDefault="00217315">
      <w:pPr>
        <w:spacing w:before="220" w:after="1" w:line="220" w:lineRule="atLeast"/>
        <w:ind w:firstLine="540"/>
        <w:jc w:val="both"/>
      </w:pPr>
      <w:r>
        <w:rPr>
          <w:rFonts w:ascii="Calibri" w:hAnsi="Calibri" w:cs="Calibri"/>
        </w:rPr>
        <w:t>Конкретные размеры выплат работникам, занятым на работах с вредными и (или) опасными условиями труда, определяются положениями о системе оплаты труда не ниже минимального размера, определенного настоящим Положением.</w:t>
      </w:r>
    </w:p>
    <w:p w:rsidR="00217315" w:rsidRDefault="00217315">
      <w:pPr>
        <w:spacing w:before="220" w:after="1" w:line="220" w:lineRule="atLeast"/>
        <w:ind w:firstLine="540"/>
        <w:jc w:val="both"/>
      </w:pPr>
      <w:r>
        <w:rPr>
          <w:rFonts w:ascii="Calibri" w:hAnsi="Calibri" w:cs="Calibri"/>
        </w:rPr>
        <w:t>Руководители государственных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217315" w:rsidRDefault="00217315">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217315" w:rsidRDefault="00217315">
      <w:pPr>
        <w:spacing w:before="220" w:after="1" w:line="220" w:lineRule="atLeast"/>
        <w:ind w:firstLine="540"/>
        <w:jc w:val="both"/>
      </w:pPr>
      <w:proofErr w:type="gramStart"/>
      <w:r>
        <w:rPr>
          <w:rFonts w:ascii="Calibri" w:hAnsi="Calibri" w:cs="Calibri"/>
        </w:rPr>
        <w:lastRenderedPageBreak/>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217315" w:rsidRDefault="00217315">
      <w:pPr>
        <w:spacing w:before="220" w:after="1" w:line="220" w:lineRule="atLeast"/>
        <w:ind w:firstLine="540"/>
        <w:jc w:val="both"/>
      </w:pPr>
      <w:r>
        <w:rPr>
          <w:rFonts w:ascii="Calibri" w:hAnsi="Calibri" w:cs="Calibri"/>
        </w:rPr>
        <w:t xml:space="preserve">27.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w:t>
      </w:r>
      <w:hyperlink r:id="rId36" w:history="1">
        <w:r>
          <w:rPr>
            <w:rFonts w:ascii="Calibri" w:hAnsi="Calibri" w:cs="Calibri"/>
            <w:color w:val="0000FF"/>
          </w:rPr>
          <w:t>статьями 148</w:t>
        </w:r>
      </w:hyperlink>
      <w:r>
        <w:rPr>
          <w:rFonts w:ascii="Calibri" w:hAnsi="Calibri" w:cs="Calibri"/>
        </w:rPr>
        <w:t xml:space="preserve">, </w:t>
      </w:r>
      <w:hyperlink r:id="rId37" w:history="1">
        <w:r>
          <w:rPr>
            <w:rFonts w:ascii="Calibri" w:hAnsi="Calibri" w:cs="Calibri"/>
            <w:color w:val="0000FF"/>
          </w:rPr>
          <w:t>316</w:t>
        </w:r>
      </w:hyperlink>
      <w:r>
        <w:rPr>
          <w:rFonts w:ascii="Calibri" w:hAnsi="Calibri" w:cs="Calibri"/>
        </w:rPr>
        <w:t xml:space="preserve"> и </w:t>
      </w:r>
      <w:hyperlink r:id="rId38"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217315" w:rsidRDefault="00217315">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учреждения.</w:t>
      </w:r>
    </w:p>
    <w:p w:rsidR="00217315" w:rsidRDefault="00217315">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217315" w:rsidRDefault="00217315">
      <w:pPr>
        <w:spacing w:before="220" w:after="1" w:line="220" w:lineRule="atLeast"/>
        <w:ind w:firstLine="540"/>
        <w:jc w:val="both"/>
      </w:pPr>
      <w:r>
        <w:rPr>
          <w:rFonts w:ascii="Calibri" w:hAnsi="Calibri" w:cs="Calibri"/>
        </w:rPr>
        <w:t xml:space="preserve">28.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39" w:history="1">
        <w:r>
          <w:rPr>
            <w:rFonts w:ascii="Calibri" w:hAnsi="Calibri" w:cs="Calibri"/>
            <w:color w:val="0000FF"/>
          </w:rPr>
          <w:t>статьями 149</w:t>
        </w:r>
      </w:hyperlink>
      <w:r>
        <w:rPr>
          <w:rFonts w:ascii="Calibri" w:hAnsi="Calibri" w:cs="Calibri"/>
        </w:rPr>
        <w:t xml:space="preserve"> - </w:t>
      </w:r>
      <w:hyperlink r:id="rId40"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roofErr w:type="gramEnd"/>
    </w:p>
    <w:p w:rsidR="00217315" w:rsidRDefault="00217315">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41" w:history="1">
        <w:r>
          <w:rPr>
            <w:rFonts w:ascii="Calibri" w:hAnsi="Calibri" w:cs="Calibri"/>
            <w:color w:val="0000FF"/>
          </w:rPr>
          <w:t>статьями 152</w:t>
        </w:r>
      </w:hyperlink>
      <w:r>
        <w:rPr>
          <w:rFonts w:ascii="Calibri" w:hAnsi="Calibri" w:cs="Calibri"/>
        </w:rPr>
        <w:t xml:space="preserve"> - </w:t>
      </w:r>
      <w:hyperlink r:id="rId42"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217315" w:rsidRDefault="00217315">
      <w:pPr>
        <w:spacing w:before="220" w:after="1" w:line="220" w:lineRule="atLeast"/>
        <w:ind w:firstLine="540"/>
        <w:jc w:val="both"/>
      </w:pPr>
      <w:r>
        <w:rPr>
          <w:rFonts w:ascii="Calibri" w:hAnsi="Calibri" w:cs="Calibri"/>
        </w:rPr>
        <w:t>В целях начисления выплат за сверхурочную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месячного оклада (должностного оклада) работника на количество рабочих часов по календарю в соответствующем месяце.</w:t>
      </w:r>
    </w:p>
    <w:p w:rsidR="00217315" w:rsidRDefault="00217315">
      <w:pPr>
        <w:spacing w:before="220" w:after="1" w:line="220" w:lineRule="atLeast"/>
        <w:ind w:firstLine="540"/>
        <w:jc w:val="both"/>
      </w:pPr>
      <w:r>
        <w:rPr>
          <w:rFonts w:ascii="Calibri" w:hAnsi="Calibri" w:cs="Calibri"/>
        </w:rPr>
        <w:t xml:space="preserve">28.1. </w:t>
      </w:r>
      <w:proofErr w:type="gramStart"/>
      <w:r>
        <w:rPr>
          <w:rFonts w:ascii="Calibri" w:hAnsi="Calibri" w:cs="Calibri"/>
        </w:rPr>
        <w:t xml:space="preserve">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 устанавливаются в процентах к окладу (должностному окладу), ставке заработной платы в соответствии с </w:t>
      </w:r>
      <w:hyperlink r:id="rId43" w:history="1">
        <w:r>
          <w:rPr>
            <w:rFonts w:ascii="Calibri" w:hAnsi="Calibri" w:cs="Calibri"/>
            <w:color w:val="0000FF"/>
          </w:rPr>
          <w:t>Правилами</w:t>
        </w:r>
      </w:hyperlink>
      <w:r>
        <w:rPr>
          <w:rFonts w:ascii="Calibri" w:hAnsi="Calibri" w:cs="Calibri"/>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w:t>
      </w:r>
      <w:proofErr w:type="gramEnd"/>
      <w:r>
        <w:rPr>
          <w:rFonts w:ascii="Calibri" w:hAnsi="Calibri" w:cs="Calibri"/>
        </w:rPr>
        <w:t xml:space="preserve"> тайны, </w:t>
      </w:r>
      <w:proofErr w:type="gramStart"/>
      <w:r>
        <w:rPr>
          <w:rFonts w:ascii="Calibri" w:hAnsi="Calibri" w:cs="Calibri"/>
        </w:rPr>
        <w:t>утвержденными</w:t>
      </w:r>
      <w:proofErr w:type="gramEnd"/>
      <w:r>
        <w:rPr>
          <w:rFonts w:ascii="Calibri" w:hAnsi="Calibri" w:cs="Calibri"/>
        </w:rPr>
        <w:t xml:space="preserve"> постановлением Правительства Российской Федерации от 18 сентября 2006 года N 573.</w:t>
      </w:r>
    </w:p>
    <w:p w:rsidR="00217315" w:rsidRDefault="00217315">
      <w:pPr>
        <w:spacing w:after="1" w:line="220" w:lineRule="atLeast"/>
        <w:jc w:val="both"/>
      </w:pPr>
      <w:r>
        <w:rPr>
          <w:rFonts w:ascii="Calibri" w:hAnsi="Calibri" w:cs="Calibri"/>
        </w:rPr>
        <w:t xml:space="preserve">(п. 28.1 в ред. </w:t>
      </w:r>
      <w:hyperlink r:id="rId4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 xml:space="preserve">29. Выплаты компенсационного характера, предусмотренные </w:t>
      </w:r>
      <w:hyperlink w:anchor="P123" w:history="1">
        <w:r>
          <w:rPr>
            <w:rFonts w:ascii="Calibri" w:hAnsi="Calibri" w:cs="Calibri"/>
            <w:color w:val="0000FF"/>
          </w:rPr>
          <w:t>подпунктами 1</w:t>
        </w:r>
      </w:hyperlink>
      <w:r>
        <w:rPr>
          <w:rFonts w:ascii="Calibri" w:hAnsi="Calibri" w:cs="Calibri"/>
        </w:rPr>
        <w:t xml:space="preserve"> и </w:t>
      </w:r>
      <w:hyperlink w:anchor="P124" w:history="1">
        <w:r>
          <w:rPr>
            <w:rFonts w:ascii="Calibri" w:hAnsi="Calibri" w:cs="Calibri"/>
            <w:color w:val="0000FF"/>
          </w:rPr>
          <w:t>2</w:t>
        </w:r>
      </w:hyperlink>
      <w:r>
        <w:rPr>
          <w:rFonts w:ascii="Calibri" w:hAnsi="Calibri" w:cs="Calibri"/>
        </w:rPr>
        <w:t xml:space="preserve">, </w:t>
      </w:r>
      <w:hyperlink w:anchor="P130" w:history="1">
        <w:r>
          <w:rPr>
            <w:rFonts w:ascii="Calibri" w:hAnsi="Calibri" w:cs="Calibri"/>
            <w:color w:val="0000FF"/>
          </w:rPr>
          <w:t>абзацами шестым</w:t>
        </w:r>
      </w:hyperlink>
      <w:r>
        <w:rPr>
          <w:rFonts w:ascii="Calibri" w:hAnsi="Calibri" w:cs="Calibri"/>
        </w:rPr>
        <w:t xml:space="preserve"> - </w:t>
      </w:r>
      <w:hyperlink w:anchor="P133" w:history="1">
        <w:r>
          <w:rPr>
            <w:rFonts w:ascii="Calibri" w:hAnsi="Calibri" w:cs="Calibri"/>
            <w:color w:val="0000FF"/>
          </w:rPr>
          <w:t>девятым подпункта 3</w:t>
        </w:r>
      </w:hyperlink>
      <w:r>
        <w:rPr>
          <w:rFonts w:ascii="Calibri" w:hAnsi="Calibri" w:cs="Calibri"/>
        </w:rPr>
        <w:t xml:space="preserve">, </w:t>
      </w:r>
      <w:hyperlink w:anchor="P134" w:history="1">
        <w:r>
          <w:rPr>
            <w:rFonts w:ascii="Calibri" w:hAnsi="Calibri" w:cs="Calibri"/>
            <w:color w:val="0000FF"/>
          </w:rPr>
          <w:t>подпунктом 4 пункта 25</w:t>
        </w:r>
      </w:hyperlink>
      <w:r>
        <w:rPr>
          <w:rFonts w:ascii="Calibri" w:hAnsi="Calibri" w:cs="Calibri"/>
        </w:rPr>
        <w:t xml:space="preserve"> настоящего Положения, и условия их начисления устанавливаются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подлежат включению конкретные размеры устанавливаемых работнику выплат компенсационного характера и условия их начисления.</w:t>
      </w:r>
    </w:p>
    <w:p w:rsidR="00217315" w:rsidRDefault="00217315">
      <w:pPr>
        <w:spacing w:before="220" w:after="1" w:line="220" w:lineRule="atLeast"/>
        <w:ind w:firstLine="540"/>
        <w:jc w:val="both"/>
      </w:pPr>
      <w:r>
        <w:rPr>
          <w:rFonts w:ascii="Calibri" w:hAnsi="Calibri" w:cs="Calibri"/>
        </w:rPr>
        <w:lastRenderedPageBreak/>
        <w:t xml:space="preserve">Выплаты компенсационного характера, предусмотренные </w:t>
      </w:r>
      <w:hyperlink w:anchor="P126" w:history="1">
        <w:r>
          <w:rPr>
            <w:rFonts w:ascii="Calibri" w:hAnsi="Calibri" w:cs="Calibri"/>
            <w:color w:val="0000FF"/>
          </w:rPr>
          <w:t>абзацами вторым</w:t>
        </w:r>
      </w:hyperlink>
      <w:r>
        <w:rPr>
          <w:rFonts w:ascii="Calibri" w:hAnsi="Calibri" w:cs="Calibri"/>
        </w:rPr>
        <w:t xml:space="preserve"> - </w:t>
      </w:r>
      <w:hyperlink w:anchor="P129" w:history="1">
        <w:r>
          <w:rPr>
            <w:rFonts w:ascii="Calibri" w:hAnsi="Calibri" w:cs="Calibri"/>
            <w:color w:val="0000FF"/>
          </w:rPr>
          <w:t>пятым подпункта 3 пункта 25</w:t>
        </w:r>
      </w:hyperlink>
      <w:r>
        <w:rPr>
          <w:rFonts w:ascii="Calibri" w:hAnsi="Calibri" w:cs="Calibri"/>
        </w:rPr>
        <w:t xml:space="preserve"> настоящего Положения, устанавливаются работнику государственного учреждения соглашением сторон трудового договора.</w:t>
      </w:r>
    </w:p>
    <w:p w:rsidR="00217315" w:rsidRDefault="00217315">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Выплаты компенсационного характера начисляются работнику на основании приказов руководителя государственного учреждения, издаваемых в соответствии с действующим в учреждении положением о системе оплаты труда и трудовыми договорами работников.</w:t>
      </w:r>
    </w:p>
    <w:p w:rsidR="00217315" w:rsidRDefault="00217315">
      <w:pPr>
        <w:spacing w:after="1" w:line="220" w:lineRule="atLeast"/>
        <w:jc w:val="both"/>
      </w:pPr>
    </w:p>
    <w:p w:rsidR="00217315" w:rsidRDefault="00217315">
      <w:pPr>
        <w:spacing w:after="1" w:line="220" w:lineRule="atLeast"/>
        <w:jc w:val="center"/>
        <w:outlineLvl w:val="1"/>
      </w:pPr>
      <w:r>
        <w:rPr>
          <w:rFonts w:ascii="Calibri" w:hAnsi="Calibri" w:cs="Calibri"/>
        </w:rPr>
        <w:t>IV. Выплаты стимулирующего характера и порядок их применения</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30.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217315" w:rsidRDefault="00217315">
      <w:pPr>
        <w:spacing w:before="220" w:after="1" w:line="220" w:lineRule="atLeast"/>
        <w:ind w:firstLine="540"/>
        <w:jc w:val="both"/>
      </w:pPr>
      <w:r>
        <w:rPr>
          <w:rFonts w:ascii="Calibri" w:hAnsi="Calibri" w:cs="Calibri"/>
        </w:rPr>
        <w:t>31. К выплатам стимулирующего характера относятся:</w:t>
      </w:r>
    </w:p>
    <w:p w:rsidR="00217315" w:rsidRDefault="00217315">
      <w:pPr>
        <w:spacing w:before="220" w:after="1" w:line="220" w:lineRule="atLeast"/>
        <w:ind w:firstLine="540"/>
        <w:jc w:val="both"/>
      </w:pPr>
      <w:bookmarkStart w:id="13" w:name="P161"/>
      <w:bookmarkEnd w:id="13"/>
      <w:r>
        <w:rPr>
          <w:rFonts w:ascii="Calibri" w:hAnsi="Calibri" w:cs="Calibri"/>
        </w:rPr>
        <w:t>1) премиальные выплаты по итогам работы;</w:t>
      </w:r>
    </w:p>
    <w:p w:rsidR="00217315" w:rsidRDefault="00217315">
      <w:pPr>
        <w:spacing w:before="220" w:after="1" w:line="220" w:lineRule="atLeast"/>
        <w:ind w:firstLine="540"/>
        <w:jc w:val="both"/>
      </w:pPr>
      <w:bookmarkStart w:id="14" w:name="P162"/>
      <w:bookmarkEnd w:id="14"/>
      <w:r>
        <w:rPr>
          <w:rFonts w:ascii="Calibri" w:hAnsi="Calibri" w:cs="Calibri"/>
        </w:rPr>
        <w:t>2) премии за интенсивность и высокие результаты работы;</w:t>
      </w:r>
    </w:p>
    <w:p w:rsidR="00217315" w:rsidRDefault="00217315">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217315" w:rsidRDefault="00217315">
      <w:pPr>
        <w:spacing w:before="220" w:after="1" w:line="220" w:lineRule="atLeast"/>
        <w:ind w:firstLine="540"/>
        <w:jc w:val="both"/>
      </w:pPr>
      <w:bookmarkStart w:id="15" w:name="P164"/>
      <w:bookmarkEnd w:id="15"/>
      <w:r>
        <w:rPr>
          <w:rFonts w:ascii="Calibri" w:hAnsi="Calibri" w:cs="Calibri"/>
        </w:rPr>
        <w:t>4) надбавка за выслугу лет;</w:t>
      </w:r>
    </w:p>
    <w:p w:rsidR="00217315" w:rsidRDefault="00217315">
      <w:pPr>
        <w:spacing w:before="220" w:after="1" w:line="220" w:lineRule="atLeast"/>
        <w:ind w:firstLine="540"/>
        <w:jc w:val="both"/>
      </w:pPr>
      <w:r>
        <w:rPr>
          <w:rFonts w:ascii="Calibri" w:hAnsi="Calibri" w:cs="Calibri"/>
        </w:rPr>
        <w:t>5) надбавка за ученую степень;</w:t>
      </w:r>
    </w:p>
    <w:p w:rsidR="00217315" w:rsidRDefault="00217315">
      <w:pPr>
        <w:spacing w:before="220" w:after="1" w:line="220" w:lineRule="atLeast"/>
        <w:ind w:firstLine="540"/>
        <w:jc w:val="both"/>
      </w:pPr>
      <w:bookmarkStart w:id="16" w:name="P166"/>
      <w:bookmarkEnd w:id="16"/>
      <w:r>
        <w:rPr>
          <w:rFonts w:ascii="Calibri" w:hAnsi="Calibri" w:cs="Calibri"/>
        </w:rPr>
        <w:t>6) надбавка за почетное звание;</w:t>
      </w:r>
    </w:p>
    <w:p w:rsidR="00217315" w:rsidRDefault="00217315">
      <w:pPr>
        <w:spacing w:before="220" w:after="1" w:line="220" w:lineRule="atLeast"/>
        <w:ind w:firstLine="540"/>
        <w:jc w:val="both"/>
      </w:pPr>
      <w:r>
        <w:rPr>
          <w:rFonts w:ascii="Calibri" w:hAnsi="Calibri" w:cs="Calibri"/>
        </w:rPr>
        <w:t>7)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217315" w:rsidRDefault="00217315">
      <w:pPr>
        <w:spacing w:before="220" w:after="1" w:line="220" w:lineRule="atLeast"/>
        <w:ind w:firstLine="540"/>
        <w:jc w:val="both"/>
      </w:pPr>
      <w:bookmarkStart w:id="17" w:name="P168"/>
      <w:bookmarkEnd w:id="17"/>
      <w:r>
        <w:rPr>
          <w:rFonts w:ascii="Calibri" w:hAnsi="Calibri" w:cs="Calibri"/>
        </w:rPr>
        <w:t>8)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217315" w:rsidRDefault="00217315">
      <w:pPr>
        <w:spacing w:after="1" w:line="220" w:lineRule="atLeast"/>
        <w:jc w:val="both"/>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bookmarkStart w:id="18" w:name="P170"/>
      <w:bookmarkEnd w:id="18"/>
      <w:r>
        <w:rPr>
          <w:rFonts w:ascii="Calibri" w:hAnsi="Calibri" w:cs="Calibri"/>
        </w:rPr>
        <w:t>9) надбавка за знание и использование в работе иностранных языков;</w:t>
      </w:r>
    </w:p>
    <w:p w:rsidR="00217315" w:rsidRDefault="00217315">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10) надбавка за работу в сельской местности;</w:t>
      </w:r>
    </w:p>
    <w:p w:rsidR="00217315" w:rsidRDefault="0021731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10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11) надбавка по государственному учреждению (структурному подразделению).</w:t>
      </w:r>
    </w:p>
    <w:p w:rsidR="00217315" w:rsidRDefault="0021731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11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32.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217315" w:rsidRDefault="00217315">
      <w:pPr>
        <w:spacing w:before="220" w:after="1" w:line="220" w:lineRule="atLeast"/>
        <w:ind w:firstLine="540"/>
        <w:jc w:val="both"/>
      </w:pPr>
      <w:bookmarkStart w:id="19" w:name="P177"/>
      <w:bookmarkEnd w:id="19"/>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государственных учреждений, за исключением руководителя государственного учреждения, заместителей руководителя государственного учреждения, главного бухгалтера государственного учреждения.</w:t>
      </w:r>
    </w:p>
    <w:p w:rsidR="00217315" w:rsidRDefault="00217315">
      <w:pPr>
        <w:spacing w:before="220" w:after="1" w:line="220" w:lineRule="atLeast"/>
        <w:ind w:firstLine="540"/>
        <w:jc w:val="both"/>
      </w:pPr>
      <w:r>
        <w:rPr>
          <w:rFonts w:ascii="Calibri" w:hAnsi="Calibri" w:cs="Calibri"/>
        </w:rPr>
        <w:t xml:space="preserve">Основаниями для начисления премиальных выплат по итогам работы являются качественное и своевременное выполнение работником своих должностных обязанностей, предусмотренных </w:t>
      </w:r>
      <w:r>
        <w:rPr>
          <w:rFonts w:ascii="Calibri" w:hAnsi="Calibri" w:cs="Calibri"/>
        </w:rPr>
        <w:lastRenderedPageBreak/>
        <w:t>должностной инструкцией, в соответствующем периоде времени, достижение плановых и нормативных показателей работы.</w:t>
      </w:r>
    </w:p>
    <w:p w:rsidR="00217315" w:rsidRDefault="00217315">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217315" w:rsidRDefault="00217315">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государственных учреждений об их начислении.</w:t>
      </w:r>
    </w:p>
    <w:p w:rsidR="00217315" w:rsidRDefault="00217315">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работника.</w:t>
      </w:r>
    </w:p>
    <w:p w:rsidR="00217315" w:rsidRDefault="00217315">
      <w:pPr>
        <w:spacing w:before="220" w:after="1" w:line="220" w:lineRule="atLeast"/>
        <w:ind w:firstLine="540"/>
        <w:jc w:val="both"/>
      </w:pPr>
      <w:proofErr w:type="gramStart"/>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учреждения, которым она установлена в соответствии с </w:t>
      </w:r>
      <w:hyperlink w:anchor="P177"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217315" w:rsidRDefault="00217315">
      <w:pPr>
        <w:spacing w:before="220" w:after="1" w:line="220" w:lineRule="atLeast"/>
        <w:ind w:firstLine="540"/>
        <w:jc w:val="both"/>
      </w:pPr>
      <w:r>
        <w:rPr>
          <w:rFonts w:ascii="Calibri" w:hAnsi="Calibri" w:cs="Calibri"/>
        </w:rPr>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указанным в </w:t>
      </w:r>
      <w:hyperlink w:anchor="P177" w:history="1">
        <w:r>
          <w:rPr>
            <w:rFonts w:ascii="Calibri" w:hAnsi="Calibri" w:cs="Calibri"/>
            <w:color w:val="0000FF"/>
          </w:rPr>
          <w:t>абзаце втором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выплаты по итогам работы к отдельным категориям работников, которым она установлена в соответствии с </w:t>
      </w:r>
      <w:hyperlink w:anchor="P177"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217315" w:rsidRDefault="00217315">
      <w:pPr>
        <w:spacing w:before="220" w:after="1" w:line="220" w:lineRule="atLeast"/>
        <w:ind w:firstLine="540"/>
        <w:jc w:val="both"/>
      </w:pPr>
      <w:r>
        <w:rPr>
          <w:rFonts w:ascii="Calibri" w:hAnsi="Calibri" w:cs="Calibri"/>
        </w:rPr>
        <w:t>Предельный (максимальный) размер дифференциации премиальных выплат по итогам работы между работниками, относящимися к административно-управленческому персоналу, и работниками, относящимися к вспомогательному персоналу государственных учреждений, составляет 400 процентов оклада (должностного оклада) работника.</w:t>
      </w:r>
    </w:p>
    <w:p w:rsidR="00217315" w:rsidRDefault="00217315">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217315" w:rsidRDefault="00217315">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217315" w:rsidRDefault="00217315">
      <w:pPr>
        <w:spacing w:before="220" w:after="1" w:line="220" w:lineRule="atLeast"/>
        <w:ind w:firstLine="540"/>
        <w:jc w:val="both"/>
      </w:pPr>
      <w:r>
        <w:rPr>
          <w:rFonts w:ascii="Calibri" w:hAnsi="Calibri" w:cs="Calibri"/>
        </w:rPr>
        <w:t>за невыполнение или несвоевременное выполнение работником приказов, поручений (указаний) руководителя государственного учреждения, непосредственного руководителя работника, если их выполнение относится к должностным обязанностям работника;</w:t>
      </w:r>
    </w:p>
    <w:p w:rsidR="00217315" w:rsidRDefault="00217315">
      <w:pPr>
        <w:spacing w:before="220" w:after="1" w:line="220" w:lineRule="atLeast"/>
        <w:ind w:firstLine="540"/>
        <w:jc w:val="both"/>
      </w:pPr>
      <w:r>
        <w:rPr>
          <w:rFonts w:ascii="Calibri" w:hAnsi="Calibri" w:cs="Calibri"/>
        </w:rPr>
        <w:t>за невыполнение мероприятий, предусмотренных планом работы государственного учреждения;</w:t>
      </w:r>
    </w:p>
    <w:p w:rsidR="00217315" w:rsidRDefault="00217315">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 гражданской обороны;</w:t>
      </w:r>
    </w:p>
    <w:p w:rsidR="00217315" w:rsidRDefault="00217315">
      <w:pPr>
        <w:spacing w:before="220" w:after="1" w:line="220" w:lineRule="atLeast"/>
        <w:ind w:firstLine="540"/>
        <w:jc w:val="both"/>
      </w:pPr>
      <w:r>
        <w:rPr>
          <w:rFonts w:ascii="Calibri" w:hAnsi="Calibri" w:cs="Calibri"/>
        </w:rPr>
        <w:t xml:space="preserve">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w:t>
      </w:r>
      <w:proofErr w:type="spellStart"/>
      <w:r>
        <w:rPr>
          <w:rFonts w:ascii="Calibri" w:hAnsi="Calibri" w:cs="Calibri"/>
        </w:rPr>
        <w:t>неначисления</w:t>
      </w:r>
      <w:proofErr w:type="spellEnd"/>
      <w:r>
        <w:rPr>
          <w:rFonts w:ascii="Calibri" w:hAnsi="Calibri" w:cs="Calibri"/>
        </w:rPr>
        <w:t xml:space="preserve"> премиальной выплаты;</w:t>
      </w:r>
    </w:p>
    <w:p w:rsidR="00217315" w:rsidRDefault="00217315">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217315" w:rsidRDefault="00217315">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217315" w:rsidRDefault="00217315">
      <w:pPr>
        <w:spacing w:before="220" w:after="1" w:line="220" w:lineRule="atLeast"/>
        <w:ind w:firstLine="540"/>
        <w:jc w:val="both"/>
      </w:pPr>
      <w:r>
        <w:rPr>
          <w:rFonts w:ascii="Calibri" w:hAnsi="Calibri" w:cs="Calibri"/>
        </w:rPr>
        <w:t>Предельный (максимальный) размер снижения премиальной выплаты по итогам работы составляет 70 процентов суммы премиальной выплаты.</w:t>
      </w:r>
    </w:p>
    <w:p w:rsidR="00217315" w:rsidRDefault="00217315">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предельные (максимальные) размеры снижения премиальных выплат по итогам работы. Конкретные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217315" w:rsidRDefault="00217315">
      <w:pPr>
        <w:spacing w:before="220" w:after="1" w:line="220" w:lineRule="atLeast"/>
        <w:ind w:firstLine="540"/>
        <w:jc w:val="both"/>
      </w:pPr>
      <w:r>
        <w:rPr>
          <w:rFonts w:ascii="Calibri" w:hAnsi="Calibri" w:cs="Calibri"/>
        </w:rPr>
        <w:t>Премиальная выплата по итогам работы не начисляется:</w:t>
      </w:r>
    </w:p>
    <w:p w:rsidR="00217315" w:rsidRDefault="00217315">
      <w:pPr>
        <w:spacing w:before="220" w:after="1" w:line="220" w:lineRule="atLeast"/>
        <w:ind w:firstLine="540"/>
        <w:jc w:val="both"/>
      </w:pPr>
      <w:r>
        <w:rPr>
          <w:rFonts w:ascii="Calibri" w:hAnsi="Calibri" w:cs="Calibri"/>
        </w:rPr>
        <w:t xml:space="preserve">при применении к работнику дисциплинарного взыскания за дисциплинарные проступки, предусмотренные </w:t>
      </w:r>
      <w:hyperlink r:id="rId50" w:history="1">
        <w:r>
          <w:rPr>
            <w:rFonts w:ascii="Calibri" w:hAnsi="Calibri" w:cs="Calibri"/>
            <w:color w:val="0000FF"/>
          </w:rPr>
          <w:t>пунктами 6</w:t>
        </w:r>
      </w:hyperlink>
      <w:r>
        <w:rPr>
          <w:rFonts w:ascii="Calibri" w:hAnsi="Calibri" w:cs="Calibri"/>
        </w:rPr>
        <w:t xml:space="preserve">, </w:t>
      </w:r>
      <w:hyperlink r:id="rId51" w:history="1">
        <w:r>
          <w:rPr>
            <w:rFonts w:ascii="Calibri" w:hAnsi="Calibri" w:cs="Calibri"/>
            <w:color w:val="0000FF"/>
          </w:rPr>
          <w:t>7</w:t>
        </w:r>
      </w:hyperlink>
      <w:r>
        <w:rPr>
          <w:rFonts w:ascii="Calibri" w:hAnsi="Calibri" w:cs="Calibri"/>
        </w:rPr>
        <w:t xml:space="preserve">, </w:t>
      </w:r>
      <w:hyperlink r:id="rId52" w:history="1">
        <w:r>
          <w:rPr>
            <w:rFonts w:ascii="Calibri" w:hAnsi="Calibri" w:cs="Calibri"/>
            <w:color w:val="0000FF"/>
          </w:rPr>
          <w:t>7.1</w:t>
        </w:r>
      </w:hyperlink>
      <w:r>
        <w:rPr>
          <w:rFonts w:ascii="Calibri" w:hAnsi="Calibri" w:cs="Calibri"/>
        </w:rPr>
        <w:t xml:space="preserve">, </w:t>
      </w:r>
      <w:hyperlink r:id="rId53"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54" w:history="1">
        <w:r>
          <w:rPr>
            <w:rFonts w:ascii="Calibri" w:hAnsi="Calibri" w:cs="Calibri"/>
            <w:color w:val="0000FF"/>
          </w:rPr>
          <w:t>пунктами 5</w:t>
        </w:r>
      </w:hyperlink>
      <w:r>
        <w:rPr>
          <w:rFonts w:ascii="Calibri" w:hAnsi="Calibri" w:cs="Calibri"/>
        </w:rPr>
        <w:t xml:space="preserve"> - </w:t>
      </w:r>
      <w:hyperlink r:id="rId55"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 xml:space="preserve">В приказах руководителей государственных учреждений о снижении размеров премиальных выплат по итогам работы или их </w:t>
      </w:r>
      <w:proofErr w:type="spellStart"/>
      <w:r>
        <w:rPr>
          <w:rFonts w:ascii="Calibri" w:hAnsi="Calibri" w:cs="Calibri"/>
        </w:rPr>
        <w:t>неначислении</w:t>
      </w:r>
      <w:proofErr w:type="spellEnd"/>
      <w:r>
        <w:rPr>
          <w:rFonts w:ascii="Calibri" w:hAnsi="Calibri" w:cs="Calibri"/>
        </w:rPr>
        <w:t xml:space="preserve"> указываются причины снижения размеров или </w:t>
      </w:r>
      <w:proofErr w:type="spellStart"/>
      <w:r>
        <w:rPr>
          <w:rFonts w:ascii="Calibri" w:hAnsi="Calibri" w:cs="Calibri"/>
        </w:rPr>
        <w:t>неначисления</w:t>
      </w:r>
      <w:proofErr w:type="spellEnd"/>
      <w:r>
        <w:rPr>
          <w:rFonts w:ascii="Calibri" w:hAnsi="Calibri" w:cs="Calibri"/>
        </w:rPr>
        <w:t>.</w:t>
      </w:r>
    </w:p>
    <w:p w:rsidR="00217315" w:rsidRDefault="00217315">
      <w:pPr>
        <w:spacing w:before="220" w:after="1" w:line="220" w:lineRule="atLeast"/>
        <w:ind w:firstLine="540"/>
        <w:jc w:val="both"/>
      </w:pPr>
      <w:r>
        <w:rPr>
          <w:rFonts w:ascii="Calibri" w:hAnsi="Calibri" w:cs="Calibri"/>
        </w:rPr>
        <w:t>Положениями о системе оплаты труда работников государственных учреждений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настоящим Положением.</w:t>
      </w:r>
    </w:p>
    <w:p w:rsidR="00217315" w:rsidRDefault="00217315">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по итогам работы.</w:t>
      </w:r>
    </w:p>
    <w:p w:rsidR="00217315" w:rsidRDefault="00217315">
      <w:pPr>
        <w:spacing w:before="220" w:after="1" w:line="220" w:lineRule="atLeast"/>
        <w:ind w:firstLine="540"/>
        <w:jc w:val="both"/>
      </w:pPr>
      <w:r>
        <w:rPr>
          <w:rFonts w:ascii="Calibri" w:hAnsi="Calibri" w:cs="Calibri"/>
        </w:rPr>
        <w:t xml:space="preserve">33. </w:t>
      </w:r>
      <w:proofErr w:type="gramStart"/>
      <w:r>
        <w:rPr>
          <w:rFonts w:ascii="Calibri" w:hAnsi="Calibri" w:cs="Calibri"/>
        </w:rPr>
        <w:t xml:space="preserve">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 (за исключением работников государственного бюджетного учреждения Архангельской области "Архангельский краеведческий музей", государственного бюджетного учреждения культуры Архангельской области "Архангельская областная научная ордена "Знак Почета" библиотека имени </w:t>
      </w:r>
      <w:proofErr w:type="spellStart"/>
      <w:r>
        <w:rPr>
          <w:rFonts w:ascii="Calibri" w:hAnsi="Calibri" w:cs="Calibri"/>
        </w:rPr>
        <w:t>Н.А.Добролюбова</w:t>
      </w:r>
      <w:proofErr w:type="spellEnd"/>
      <w:r>
        <w:rPr>
          <w:rFonts w:ascii="Calibri" w:hAnsi="Calibri" w:cs="Calibri"/>
        </w:rPr>
        <w:t>", государственного бюджетного учреждения культуры Архангельской области</w:t>
      </w:r>
      <w:proofErr w:type="gramEnd"/>
      <w:r>
        <w:rPr>
          <w:rFonts w:ascii="Calibri" w:hAnsi="Calibri" w:cs="Calibri"/>
        </w:rPr>
        <w:t xml:space="preserve"> "</w:t>
      </w:r>
      <w:proofErr w:type="gramStart"/>
      <w:r>
        <w:rPr>
          <w:rFonts w:ascii="Calibri" w:hAnsi="Calibri" w:cs="Calibri"/>
        </w:rPr>
        <w:t>Государственное музейное объединение "Художественная культура Русского Севера", в отношении которых расчетным периодом является календарный квартал).</w:t>
      </w:r>
      <w:proofErr w:type="gramEnd"/>
    </w:p>
    <w:p w:rsidR="00217315" w:rsidRDefault="00217315">
      <w:pPr>
        <w:spacing w:after="1" w:line="220" w:lineRule="atLeast"/>
        <w:jc w:val="both"/>
      </w:pPr>
      <w:r>
        <w:rPr>
          <w:rFonts w:ascii="Calibri" w:hAnsi="Calibri" w:cs="Calibri"/>
        </w:rPr>
        <w:t xml:space="preserve">(в ред. постановлений Правительства Архангельской области от 28.02.2017 </w:t>
      </w:r>
      <w:hyperlink r:id="rId56" w:history="1">
        <w:r>
          <w:rPr>
            <w:rFonts w:ascii="Calibri" w:hAnsi="Calibri" w:cs="Calibri"/>
            <w:color w:val="0000FF"/>
          </w:rPr>
          <w:t>N 95-пп</w:t>
        </w:r>
      </w:hyperlink>
      <w:r>
        <w:rPr>
          <w:rFonts w:ascii="Calibri" w:hAnsi="Calibri" w:cs="Calibri"/>
        </w:rPr>
        <w:t xml:space="preserve">, от 20.02.2018 </w:t>
      </w:r>
      <w:hyperlink r:id="rId57" w:history="1">
        <w:r>
          <w:rPr>
            <w:rFonts w:ascii="Calibri" w:hAnsi="Calibri" w:cs="Calibri"/>
            <w:color w:val="0000FF"/>
          </w:rPr>
          <w:t>N 85-пп</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государственных учреждений.</w:t>
      </w:r>
    </w:p>
    <w:p w:rsidR="00217315" w:rsidRDefault="00217315">
      <w:pPr>
        <w:spacing w:before="220" w:after="1" w:line="220" w:lineRule="atLeast"/>
        <w:ind w:firstLine="540"/>
        <w:jc w:val="both"/>
      </w:pPr>
      <w:r>
        <w:rPr>
          <w:rFonts w:ascii="Calibri" w:hAnsi="Calibri" w:cs="Calibri"/>
        </w:rPr>
        <w:t>Основанием для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217315" w:rsidRDefault="00217315">
      <w:pPr>
        <w:spacing w:before="220" w:after="1" w:line="220" w:lineRule="atLeast"/>
        <w:ind w:firstLine="540"/>
        <w:jc w:val="both"/>
      </w:pPr>
      <w:hyperlink w:anchor="P906" w:history="1">
        <w:r>
          <w:rPr>
            <w:rFonts w:ascii="Calibri" w:hAnsi="Calibri" w:cs="Calibri"/>
            <w:color w:val="0000FF"/>
          </w:rPr>
          <w:t>Показатели</w:t>
        </w:r>
      </w:hyperlink>
      <w:r>
        <w:rPr>
          <w:rFonts w:ascii="Calibri" w:hAnsi="Calibri" w:cs="Calibri"/>
        </w:rPr>
        <w:t xml:space="preserve"> и критерии оценки эффективности деятельности работников приведены в приложении N 9 к настоящему Положению.</w:t>
      </w:r>
    </w:p>
    <w:p w:rsidR="00217315" w:rsidRDefault="00217315">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217315" w:rsidRDefault="00217315">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w:t>
      </w:r>
    </w:p>
    <w:p w:rsidR="00217315" w:rsidRDefault="00217315">
      <w:pPr>
        <w:spacing w:before="220" w:after="1" w:line="220" w:lineRule="atLeast"/>
        <w:ind w:firstLine="540"/>
        <w:jc w:val="both"/>
      </w:pPr>
      <w:r>
        <w:rPr>
          <w:rFonts w:ascii="Calibri" w:hAnsi="Calibri" w:cs="Calibri"/>
        </w:rPr>
        <w:lastRenderedPageBreak/>
        <w:t>Количество баллов за различные показатели и критерии эффективности деятельности работников определяются положениями о системе оплаты труда и подлежат согласованию с исполнительным органом государственной власти Архангельской области, осуществляющим от имени Архангельской области функции и полномочия учредителя подведомственных государственных учреждений.</w:t>
      </w:r>
    </w:p>
    <w:p w:rsidR="00217315" w:rsidRDefault="00217315">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481" w:history="1">
        <w:r>
          <w:rPr>
            <w:rFonts w:ascii="Calibri" w:hAnsi="Calibri" w:cs="Calibri"/>
            <w:color w:val="0000FF"/>
          </w:rPr>
          <w:t>пунктом 63</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государственного учреждения и подлежит изменению в случае изменения параметров, на основе которых он был рассчитан. Работники государственного учреждения вправе ознакомиться с утвержденным эквивалентом одного балла.</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proofErr w:type="gramStart"/>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государственном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государственного учреждения.</w:t>
      </w:r>
    </w:p>
    <w:p w:rsidR="00217315" w:rsidRDefault="00217315">
      <w:pPr>
        <w:spacing w:before="220" w:after="1" w:line="220" w:lineRule="atLeast"/>
        <w:ind w:firstLine="540"/>
        <w:jc w:val="both"/>
      </w:pPr>
      <w:r>
        <w:rPr>
          <w:rFonts w:ascii="Calibri" w:hAnsi="Calibri" w:cs="Calibri"/>
        </w:rPr>
        <w:t>Премии за интенсивность и высокие результаты работы не начисляются полностью:</w:t>
      </w:r>
    </w:p>
    <w:p w:rsidR="00217315" w:rsidRDefault="00217315">
      <w:pPr>
        <w:spacing w:before="220" w:after="1" w:line="220" w:lineRule="atLeast"/>
        <w:ind w:firstLine="540"/>
        <w:jc w:val="both"/>
      </w:pPr>
      <w:r>
        <w:rPr>
          <w:rFonts w:ascii="Calibri" w:hAnsi="Calibri" w:cs="Calibri"/>
        </w:rPr>
        <w:t xml:space="preserve">при применении к работнику дисциплинарного взыскания за дисциплинарные проступки, предусмотренные </w:t>
      </w:r>
      <w:hyperlink r:id="rId59" w:history="1">
        <w:r>
          <w:rPr>
            <w:rFonts w:ascii="Calibri" w:hAnsi="Calibri" w:cs="Calibri"/>
            <w:color w:val="0000FF"/>
          </w:rPr>
          <w:t>пунктами 6</w:t>
        </w:r>
      </w:hyperlink>
      <w:r>
        <w:rPr>
          <w:rFonts w:ascii="Calibri" w:hAnsi="Calibri" w:cs="Calibri"/>
        </w:rPr>
        <w:t xml:space="preserve">, </w:t>
      </w:r>
      <w:hyperlink r:id="rId60" w:history="1">
        <w:r>
          <w:rPr>
            <w:rFonts w:ascii="Calibri" w:hAnsi="Calibri" w:cs="Calibri"/>
            <w:color w:val="0000FF"/>
          </w:rPr>
          <w:t>7</w:t>
        </w:r>
      </w:hyperlink>
      <w:r>
        <w:rPr>
          <w:rFonts w:ascii="Calibri" w:hAnsi="Calibri" w:cs="Calibri"/>
        </w:rPr>
        <w:t xml:space="preserve">, </w:t>
      </w:r>
      <w:hyperlink r:id="rId61" w:history="1">
        <w:r>
          <w:rPr>
            <w:rFonts w:ascii="Calibri" w:hAnsi="Calibri" w:cs="Calibri"/>
            <w:color w:val="0000FF"/>
          </w:rPr>
          <w:t>7.1</w:t>
        </w:r>
      </w:hyperlink>
      <w:r>
        <w:rPr>
          <w:rFonts w:ascii="Calibri" w:hAnsi="Calibri" w:cs="Calibri"/>
        </w:rPr>
        <w:t xml:space="preserve">, </w:t>
      </w:r>
      <w:hyperlink r:id="rId62"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63" w:history="1">
        <w:r>
          <w:rPr>
            <w:rFonts w:ascii="Calibri" w:hAnsi="Calibri" w:cs="Calibri"/>
            <w:color w:val="0000FF"/>
          </w:rPr>
          <w:t>пунктами 5</w:t>
        </w:r>
      </w:hyperlink>
      <w:r>
        <w:rPr>
          <w:rFonts w:ascii="Calibri" w:hAnsi="Calibri" w:cs="Calibri"/>
        </w:rPr>
        <w:t xml:space="preserve"> - </w:t>
      </w:r>
      <w:hyperlink r:id="rId64"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государственных учреждений об их начислении. Премии за интенсивность и высокие результаты работы начисляются в абсолютных размерах.</w:t>
      </w:r>
    </w:p>
    <w:p w:rsidR="00217315" w:rsidRDefault="00217315">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за премируемый период - календарный месяц (ежемесячные премии за интенсивность и высокие результаты работы).</w:t>
      </w:r>
    </w:p>
    <w:p w:rsidR="00217315" w:rsidRDefault="00217315">
      <w:pPr>
        <w:spacing w:before="220" w:after="1" w:line="220" w:lineRule="atLeast"/>
        <w:ind w:firstLine="540"/>
        <w:jc w:val="both"/>
      </w:pPr>
      <w:bookmarkStart w:id="20" w:name="P217"/>
      <w:bookmarkEnd w:id="20"/>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основного персонала сэкономленные средства направляются в последний премируемый период календарного квартала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217315" w:rsidRDefault="00217315">
      <w:pPr>
        <w:spacing w:after="1" w:line="220" w:lineRule="atLeast"/>
        <w:jc w:val="both"/>
      </w:pPr>
      <w:r>
        <w:rPr>
          <w:rFonts w:ascii="Calibri" w:hAnsi="Calibri" w:cs="Calibri"/>
        </w:rPr>
        <w:t xml:space="preserve">(в ред. постановлений Правительства Архангельской области от 02.08.2016 </w:t>
      </w:r>
      <w:hyperlink r:id="rId65" w:history="1">
        <w:r>
          <w:rPr>
            <w:rFonts w:ascii="Calibri" w:hAnsi="Calibri" w:cs="Calibri"/>
            <w:color w:val="0000FF"/>
          </w:rPr>
          <w:t>N 281-пп</w:t>
        </w:r>
      </w:hyperlink>
      <w:r>
        <w:rPr>
          <w:rFonts w:ascii="Calibri" w:hAnsi="Calibri" w:cs="Calibri"/>
        </w:rPr>
        <w:t xml:space="preserve">, от 28.02.2017 </w:t>
      </w:r>
      <w:hyperlink r:id="rId66" w:history="1">
        <w:r>
          <w:rPr>
            <w:rFonts w:ascii="Calibri" w:hAnsi="Calibri" w:cs="Calibri"/>
            <w:color w:val="0000FF"/>
          </w:rPr>
          <w:t>N 95-пп</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Премии за интенсивность и высокие результаты работы начисляются работникам пропорционально фактически отработанному времени в премируемом периоде.</w:t>
      </w:r>
    </w:p>
    <w:p w:rsidR="00217315" w:rsidRDefault="00217315">
      <w:pPr>
        <w:spacing w:after="1" w:line="220" w:lineRule="atLeast"/>
        <w:jc w:val="both"/>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217315" w:rsidRDefault="00217315">
      <w:pPr>
        <w:spacing w:before="220" w:after="1" w:line="220" w:lineRule="atLeast"/>
        <w:ind w:firstLine="540"/>
        <w:jc w:val="both"/>
      </w:pPr>
      <w:r>
        <w:rPr>
          <w:rFonts w:ascii="Calibri" w:hAnsi="Calibri" w:cs="Calibri"/>
        </w:rPr>
        <w:t>34.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217315" w:rsidRDefault="00217315">
      <w:pPr>
        <w:spacing w:before="220" w:after="1" w:line="220" w:lineRule="atLeast"/>
        <w:ind w:firstLine="540"/>
        <w:jc w:val="both"/>
      </w:pPr>
      <w:r>
        <w:rPr>
          <w:rFonts w:ascii="Calibri" w:hAnsi="Calibri" w:cs="Calibri"/>
        </w:rPr>
        <w:lastRenderedPageBreak/>
        <w:t>Премиальная выплата за выполнение особо важных и сложных работ начисляется в абсолютном размере или в процентах к окладу (должностному окладу).</w:t>
      </w:r>
    </w:p>
    <w:p w:rsidR="00217315" w:rsidRDefault="00217315">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государственного учреждения.</w:t>
      </w:r>
    </w:p>
    <w:p w:rsidR="00217315" w:rsidRDefault="00217315">
      <w:pPr>
        <w:spacing w:before="220" w:after="1" w:line="220" w:lineRule="atLeast"/>
        <w:ind w:firstLine="540"/>
        <w:jc w:val="both"/>
      </w:pPr>
      <w:bookmarkStart w:id="21" w:name="P225"/>
      <w:bookmarkEnd w:id="21"/>
      <w:r>
        <w:rPr>
          <w:rFonts w:ascii="Calibri" w:hAnsi="Calibri" w:cs="Calibri"/>
        </w:rPr>
        <w:t>35. Надбавка за выслугу лет устанавливается всем работникам государственных учреждений, за исключением работников, осуществляющих деятельность по профессиям рабочих 1 и 2 квалификационных разрядов, при наличии выслуги лет в учреждениях в сфере культуры и иных организациях в соответствии с настоящим Положением.</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Надбавка за выслугу лет начисляется работникам государственных учреждений ежемесячно за фактически отработанное время.</w:t>
      </w:r>
    </w:p>
    <w:p w:rsidR="00217315" w:rsidRDefault="00217315">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Минимальные размеры надбавки за выслугу лет составляют:</w:t>
      </w:r>
    </w:p>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535"/>
      </w:tblGrid>
      <w:tr w:rsidR="00217315">
        <w:tc>
          <w:tcPr>
            <w:tcW w:w="5046"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Продолжительность выслуги лет</w:t>
            </w:r>
          </w:p>
        </w:tc>
        <w:tc>
          <w:tcPr>
            <w:tcW w:w="4535" w:type="dxa"/>
            <w:tcBorders>
              <w:top w:val="single" w:sz="4" w:space="0" w:color="auto"/>
              <w:bottom w:val="single" w:sz="4" w:space="0" w:color="auto"/>
            </w:tcBorders>
          </w:tcPr>
          <w:p w:rsidR="00217315" w:rsidRDefault="00217315">
            <w:pPr>
              <w:spacing w:after="1" w:line="220" w:lineRule="atLeast"/>
              <w:jc w:val="center"/>
            </w:pPr>
            <w:proofErr w:type="gramStart"/>
            <w:r>
              <w:rPr>
                <w:rFonts w:ascii="Calibri" w:hAnsi="Calibri" w:cs="Calibri"/>
              </w:rPr>
              <w:t>Минимальный размер надбавки за выслугу лет (в процентах к окладу (должностному окладу)</w:t>
            </w:r>
            <w:proofErr w:type="gramEnd"/>
          </w:p>
        </w:tc>
      </w:tr>
      <w:tr w:rsidR="00217315">
        <w:tblPrEx>
          <w:tblBorders>
            <w:left w:val="none" w:sz="0" w:space="0" w:color="auto"/>
            <w:right w:val="none" w:sz="0" w:space="0" w:color="auto"/>
            <w:insideH w:val="none" w:sz="0" w:space="0" w:color="auto"/>
            <w:insideV w:val="none" w:sz="0" w:space="0" w:color="auto"/>
          </w:tblBorders>
        </w:tblPrEx>
        <w:tc>
          <w:tcPr>
            <w:tcW w:w="5046" w:type="dxa"/>
            <w:tcBorders>
              <w:top w:val="single" w:sz="4" w:space="0" w:color="auto"/>
              <w:left w:val="nil"/>
              <w:bottom w:val="nil"/>
              <w:right w:val="nil"/>
            </w:tcBorders>
          </w:tcPr>
          <w:p w:rsidR="00217315" w:rsidRDefault="00217315">
            <w:pPr>
              <w:spacing w:after="1" w:line="220" w:lineRule="atLeast"/>
              <w:jc w:val="center"/>
            </w:pPr>
            <w:r>
              <w:rPr>
                <w:rFonts w:ascii="Calibri" w:hAnsi="Calibri" w:cs="Calibri"/>
              </w:rPr>
              <w:t>От 1 до 5 лет</w:t>
            </w:r>
          </w:p>
        </w:tc>
        <w:tc>
          <w:tcPr>
            <w:tcW w:w="4535" w:type="dxa"/>
            <w:tcBorders>
              <w:top w:val="single" w:sz="4" w:space="0" w:color="auto"/>
              <w:left w:val="nil"/>
              <w:bottom w:val="nil"/>
              <w:right w:val="nil"/>
            </w:tcBorders>
          </w:tcPr>
          <w:p w:rsidR="00217315" w:rsidRDefault="00217315">
            <w:pPr>
              <w:spacing w:after="1" w:line="220" w:lineRule="atLeast"/>
              <w:jc w:val="center"/>
            </w:pPr>
            <w:r>
              <w:rPr>
                <w:rFonts w:ascii="Calibri" w:hAnsi="Calibri" w:cs="Calibri"/>
              </w:rPr>
              <w:t>10</w:t>
            </w:r>
          </w:p>
        </w:tc>
      </w:tr>
      <w:tr w:rsidR="0021731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217315" w:rsidRDefault="00217315">
            <w:pPr>
              <w:spacing w:after="1" w:line="220" w:lineRule="atLeast"/>
              <w:jc w:val="center"/>
            </w:pPr>
            <w:r>
              <w:rPr>
                <w:rFonts w:ascii="Calibri" w:hAnsi="Calibri" w:cs="Calibri"/>
              </w:rPr>
              <w:t>От 5 до 10 лет</w:t>
            </w:r>
          </w:p>
        </w:tc>
        <w:tc>
          <w:tcPr>
            <w:tcW w:w="4535" w:type="dxa"/>
            <w:tcBorders>
              <w:top w:val="nil"/>
              <w:left w:val="nil"/>
              <w:bottom w:val="nil"/>
              <w:right w:val="nil"/>
            </w:tcBorders>
          </w:tcPr>
          <w:p w:rsidR="00217315" w:rsidRDefault="00217315">
            <w:pPr>
              <w:spacing w:after="1" w:line="220" w:lineRule="atLeast"/>
              <w:jc w:val="center"/>
            </w:pPr>
            <w:r>
              <w:rPr>
                <w:rFonts w:ascii="Calibri" w:hAnsi="Calibri" w:cs="Calibri"/>
              </w:rPr>
              <w:t>15</w:t>
            </w:r>
          </w:p>
        </w:tc>
      </w:tr>
      <w:tr w:rsidR="0021731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217315" w:rsidRDefault="00217315">
            <w:pPr>
              <w:spacing w:after="1" w:line="220" w:lineRule="atLeast"/>
              <w:jc w:val="center"/>
            </w:pPr>
            <w:r>
              <w:rPr>
                <w:rFonts w:ascii="Calibri" w:hAnsi="Calibri" w:cs="Calibri"/>
              </w:rPr>
              <w:t>От 10 до 15 лет</w:t>
            </w:r>
          </w:p>
        </w:tc>
        <w:tc>
          <w:tcPr>
            <w:tcW w:w="4535" w:type="dxa"/>
            <w:tcBorders>
              <w:top w:val="nil"/>
              <w:left w:val="nil"/>
              <w:bottom w:val="nil"/>
              <w:right w:val="nil"/>
            </w:tcBorders>
          </w:tcPr>
          <w:p w:rsidR="00217315" w:rsidRDefault="00217315">
            <w:pPr>
              <w:spacing w:after="1" w:line="220" w:lineRule="atLeast"/>
              <w:jc w:val="center"/>
            </w:pPr>
            <w:r>
              <w:rPr>
                <w:rFonts w:ascii="Calibri" w:hAnsi="Calibri" w:cs="Calibri"/>
              </w:rPr>
              <w:t>20</w:t>
            </w:r>
          </w:p>
        </w:tc>
      </w:tr>
      <w:tr w:rsidR="0021731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217315" w:rsidRDefault="00217315">
            <w:pPr>
              <w:spacing w:after="1" w:line="220" w:lineRule="atLeast"/>
              <w:jc w:val="center"/>
            </w:pPr>
            <w:r>
              <w:rPr>
                <w:rFonts w:ascii="Calibri" w:hAnsi="Calibri" w:cs="Calibri"/>
              </w:rPr>
              <w:t>Свыше 15 лет</w:t>
            </w:r>
          </w:p>
        </w:tc>
        <w:tc>
          <w:tcPr>
            <w:tcW w:w="4535" w:type="dxa"/>
            <w:tcBorders>
              <w:top w:val="nil"/>
              <w:left w:val="nil"/>
              <w:bottom w:val="nil"/>
              <w:right w:val="nil"/>
            </w:tcBorders>
          </w:tcPr>
          <w:p w:rsidR="00217315" w:rsidRDefault="00217315">
            <w:pPr>
              <w:spacing w:after="1" w:line="220" w:lineRule="atLeast"/>
              <w:jc w:val="center"/>
            </w:pPr>
            <w:r>
              <w:rPr>
                <w:rFonts w:ascii="Calibri" w:hAnsi="Calibri" w:cs="Calibri"/>
              </w:rPr>
              <w:t>30</w:t>
            </w:r>
          </w:p>
        </w:tc>
      </w:tr>
    </w:tbl>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выслугу лет не ниже минимальных размеров, определенных настоящим Положением.</w:t>
      </w:r>
    </w:p>
    <w:p w:rsidR="00217315" w:rsidRDefault="00217315">
      <w:pPr>
        <w:spacing w:before="220" w:after="1" w:line="220" w:lineRule="atLeast"/>
        <w:ind w:firstLine="540"/>
        <w:jc w:val="both"/>
      </w:pPr>
      <w:hyperlink w:anchor="P1024" w:history="1">
        <w:r>
          <w:rPr>
            <w:rFonts w:ascii="Calibri" w:hAnsi="Calibri" w:cs="Calibri"/>
            <w:color w:val="0000FF"/>
          </w:rPr>
          <w:t>Порядок</w:t>
        </w:r>
      </w:hyperlink>
      <w:r>
        <w:rPr>
          <w:rFonts w:ascii="Calibri" w:hAnsi="Calibri" w:cs="Calibri"/>
        </w:rPr>
        <w:t xml:space="preserve"> исчисления стажа работы, дающего право на получение надбавки за выслугу лет, приведен в приложении N 10 к настоящему Положению.</w:t>
      </w:r>
    </w:p>
    <w:p w:rsidR="00217315" w:rsidRDefault="00217315">
      <w:pPr>
        <w:spacing w:before="220" w:after="1" w:line="220" w:lineRule="atLeast"/>
        <w:ind w:firstLine="540"/>
        <w:jc w:val="both"/>
      </w:pPr>
      <w:r>
        <w:rPr>
          <w:rFonts w:ascii="Calibri" w:hAnsi="Calibri" w:cs="Calibri"/>
        </w:rPr>
        <w:t>36. Надбавка за ученую степень устанавливается работникам, которым присуждена ученая степень по профилю их работы в государственном учреждении. Работникам, имеющим несколько ученых степеней по профилю работы в государственном учреждении, устанавливается надбавка за одну ученую степень.</w:t>
      </w:r>
    </w:p>
    <w:p w:rsidR="00217315" w:rsidRDefault="00217315">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доктора наук или кандидата наук.</w:t>
      </w:r>
    </w:p>
    <w:p w:rsidR="00217315" w:rsidRDefault="00217315">
      <w:pPr>
        <w:spacing w:before="220" w:after="1" w:line="220" w:lineRule="atLeast"/>
        <w:ind w:firstLine="540"/>
        <w:jc w:val="both"/>
      </w:pPr>
      <w:r>
        <w:rPr>
          <w:rFonts w:ascii="Calibri" w:hAnsi="Calibri" w:cs="Calibri"/>
        </w:rPr>
        <w:t>Надбавка за ученую степень начисляется ежемесячно.</w:t>
      </w:r>
    </w:p>
    <w:p w:rsidR="00217315" w:rsidRDefault="00217315">
      <w:pPr>
        <w:spacing w:before="220" w:after="1" w:line="220" w:lineRule="atLeast"/>
        <w:ind w:firstLine="540"/>
        <w:jc w:val="both"/>
      </w:pPr>
      <w:r>
        <w:rPr>
          <w:rFonts w:ascii="Calibri" w:hAnsi="Calibri" w:cs="Calibri"/>
        </w:rPr>
        <w:t>Надбавка за ученую степень устанавливается в процентах к окладу (должностному окладу) работника.</w:t>
      </w:r>
    </w:p>
    <w:p w:rsidR="00217315" w:rsidRDefault="00217315">
      <w:pPr>
        <w:spacing w:before="220" w:after="1" w:line="220" w:lineRule="atLeast"/>
        <w:ind w:firstLine="540"/>
        <w:jc w:val="both"/>
      </w:pPr>
      <w:r>
        <w:rPr>
          <w:rFonts w:ascii="Calibri" w:hAnsi="Calibri" w:cs="Calibri"/>
        </w:rPr>
        <w:t>Минимальные размеры надбавки за ученую степень составляют:</w:t>
      </w:r>
    </w:p>
    <w:p w:rsidR="00217315" w:rsidRDefault="00217315">
      <w:pPr>
        <w:spacing w:before="220" w:after="1" w:line="220" w:lineRule="atLeast"/>
        <w:ind w:firstLine="540"/>
        <w:jc w:val="both"/>
      </w:pPr>
      <w:r>
        <w:rPr>
          <w:rFonts w:ascii="Calibri" w:hAnsi="Calibri" w:cs="Calibri"/>
        </w:rPr>
        <w:t>30 процентов оклада (должностного оклада) - работникам, имеющим ученую степень доктора наук (со дня принятия решения Высшей аттестационной комиссии Российской Федерации о выдаче диплома);</w:t>
      </w:r>
    </w:p>
    <w:p w:rsidR="00217315" w:rsidRDefault="00217315">
      <w:pPr>
        <w:spacing w:before="220" w:after="1" w:line="220" w:lineRule="atLeast"/>
        <w:ind w:firstLine="540"/>
        <w:jc w:val="both"/>
      </w:pPr>
      <w:r>
        <w:rPr>
          <w:rFonts w:ascii="Calibri" w:hAnsi="Calibri" w:cs="Calibri"/>
        </w:rPr>
        <w:t>20 процентов оклада (должностного оклада) - работникам, имеющим ученую степень кандидата наук (со дня принятия решения Высшей аттестационной комиссии Российской Федерации о выдаче диплома).</w:t>
      </w:r>
    </w:p>
    <w:p w:rsidR="00217315" w:rsidRDefault="00217315">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размеры надбавок за ученую степень не ниже минимальных размеров, определенных настоящим Положением.</w:t>
      </w:r>
    </w:p>
    <w:p w:rsidR="00217315" w:rsidRDefault="00217315">
      <w:pPr>
        <w:spacing w:before="220" w:after="1" w:line="220" w:lineRule="atLeast"/>
        <w:ind w:firstLine="540"/>
        <w:jc w:val="both"/>
      </w:pPr>
      <w:bookmarkStart w:id="22" w:name="P252"/>
      <w:bookmarkEnd w:id="22"/>
      <w:r>
        <w:rPr>
          <w:rFonts w:ascii="Calibri" w:hAnsi="Calibri" w:cs="Calibri"/>
        </w:rPr>
        <w:t>37. Надбавка за почетное звание устанавливается работникам, которым присвоено почетное звание по профилю их работы в государственном учреждении. Работникам, имеющим несколько почетных званий по профилю работы в государственном учреждении, устанавливается надбавка за одно почетное звание.</w:t>
      </w:r>
    </w:p>
    <w:p w:rsidR="00217315" w:rsidRDefault="00217315">
      <w:pPr>
        <w:spacing w:before="220" w:after="1" w:line="220" w:lineRule="atLeast"/>
        <w:ind w:firstLine="540"/>
        <w:jc w:val="both"/>
      </w:pPr>
      <w:r>
        <w:rPr>
          <w:rFonts w:ascii="Calibri" w:hAnsi="Calibri" w:cs="Calibri"/>
        </w:rPr>
        <w:t>К почетным званиям, за наличие которых устанавливается надбавка, относятся:</w:t>
      </w:r>
    </w:p>
    <w:p w:rsidR="00217315" w:rsidRDefault="00217315">
      <w:pPr>
        <w:spacing w:before="220" w:after="1" w:line="220" w:lineRule="atLeast"/>
        <w:ind w:firstLine="540"/>
        <w:jc w:val="both"/>
      </w:pPr>
      <w:r>
        <w:rPr>
          <w:rFonts w:ascii="Calibri" w:hAnsi="Calibri" w:cs="Calibri"/>
        </w:rPr>
        <w:t>"Народный артист Российской Федерации";</w:t>
      </w:r>
    </w:p>
    <w:p w:rsidR="00217315" w:rsidRDefault="00217315">
      <w:pPr>
        <w:spacing w:before="220" w:after="1" w:line="220" w:lineRule="atLeast"/>
        <w:ind w:firstLine="540"/>
        <w:jc w:val="both"/>
      </w:pPr>
      <w:r>
        <w:rPr>
          <w:rFonts w:ascii="Calibri" w:hAnsi="Calibri" w:cs="Calibri"/>
        </w:rPr>
        <w:t>"Народный художник Российской Федерации";</w:t>
      </w:r>
    </w:p>
    <w:p w:rsidR="00217315" w:rsidRDefault="00217315">
      <w:pPr>
        <w:spacing w:before="220" w:after="1" w:line="220" w:lineRule="atLeast"/>
        <w:ind w:firstLine="540"/>
        <w:jc w:val="both"/>
      </w:pPr>
      <w:r>
        <w:rPr>
          <w:rFonts w:ascii="Calibri" w:hAnsi="Calibri" w:cs="Calibri"/>
        </w:rPr>
        <w:t>"Заслуженный артист Российской Федерации";</w:t>
      </w:r>
    </w:p>
    <w:p w:rsidR="00217315" w:rsidRDefault="00217315">
      <w:pPr>
        <w:spacing w:before="220" w:after="1" w:line="220" w:lineRule="atLeast"/>
        <w:ind w:firstLine="540"/>
        <w:jc w:val="both"/>
      </w:pPr>
      <w:r>
        <w:rPr>
          <w:rFonts w:ascii="Calibri" w:hAnsi="Calibri" w:cs="Calibri"/>
        </w:rPr>
        <w:t>"Заслуженный деятель искусств Российской Федерации";</w:t>
      </w:r>
    </w:p>
    <w:p w:rsidR="00217315" w:rsidRDefault="00217315">
      <w:pPr>
        <w:spacing w:before="220" w:after="1" w:line="220" w:lineRule="atLeast"/>
        <w:ind w:firstLine="540"/>
        <w:jc w:val="both"/>
      </w:pPr>
      <w:r>
        <w:rPr>
          <w:rFonts w:ascii="Calibri" w:hAnsi="Calibri" w:cs="Calibri"/>
        </w:rPr>
        <w:t>"Заслуженный художник Российской Федерации";</w:t>
      </w:r>
    </w:p>
    <w:p w:rsidR="00217315" w:rsidRDefault="00217315">
      <w:pPr>
        <w:spacing w:before="220" w:after="1" w:line="220" w:lineRule="atLeast"/>
        <w:ind w:firstLine="540"/>
        <w:jc w:val="both"/>
      </w:pPr>
      <w:r>
        <w:rPr>
          <w:rFonts w:ascii="Calibri" w:hAnsi="Calibri" w:cs="Calibri"/>
        </w:rPr>
        <w:t>"Заслуженный работник культуры Российской Федерации".</w:t>
      </w:r>
    </w:p>
    <w:p w:rsidR="00217315" w:rsidRDefault="00217315">
      <w:pPr>
        <w:spacing w:before="220" w:after="1" w:line="220" w:lineRule="atLeast"/>
        <w:ind w:firstLine="540"/>
        <w:jc w:val="both"/>
      </w:pPr>
      <w:r>
        <w:rPr>
          <w:rFonts w:ascii="Calibri" w:hAnsi="Calibri" w:cs="Calibri"/>
        </w:rPr>
        <w:t>Надбавка за почетное звание начисляется ежемесячно.</w:t>
      </w:r>
    </w:p>
    <w:p w:rsidR="00217315" w:rsidRDefault="00217315">
      <w:pPr>
        <w:spacing w:before="220" w:after="1" w:line="220" w:lineRule="atLeast"/>
        <w:ind w:firstLine="540"/>
        <w:jc w:val="both"/>
      </w:pPr>
      <w:r>
        <w:rPr>
          <w:rFonts w:ascii="Calibri" w:hAnsi="Calibri" w:cs="Calibri"/>
        </w:rPr>
        <w:t>Надбавка за почетное звание устанавливается в процентах к окладу (должностному окладу) работника.</w:t>
      </w:r>
    </w:p>
    <w:p w:rsidR="00217315" w:rsidRDefault="00217315">
      <w:pPr>
        <w:spacing w:before="220" w:after="1" w:line="220" w:lineRule="atLeast"/>
        <w:ind w:firstLine="540"/>
        <w:jc w:val="both"/>
      </w:pPr>
      <w:r>
        <w:rPr>
          <w:rFonts w:ascii="Calibri" w:hAnsi="Calibri" w:cs="Calibri"/>
        </w:rPr>
        <w:t>Минимальные размеры надбавки за почетное звание составляют:</w:t>
      </w:r>
    </w:p>
    <w:p w:rsidR="00217315" w:rsidRDefault="00217315">
      <w:pPr>
        <w:spacing w:before="220" w:after="1" w:line="220" w:lineRule="atLeast"/>
        <w:ind w:firstLine="540"/>
        <w:jc w:val="both"/>
      </w:pPr>
      <w:r>
        <w:rPr>
          <w:rFonts w:ascii="Calibri" w:hAnsi="Calibri" w:cs="Calibri"/>
        </w:rPr>
        <w:t>30 процентов оклада (должностного оклада) - работникам, имеющим почетное звание "Народный";</w:t>
      </w:r>
    </w:p>
    <w:p w:rsidR="00217315" w:rsidRDefault="00217315">
      <w:pPr>
        <w:spacing w:before="220" w:after="1" w:line="220" w:lineRule="atLeast"/>
        <w:ind w:firstLine="540"/>
        <w:jc w:val="both"/>
      </w:pPr>
      <w:r>
        <w:rPr>
          <w:rFonts w:ascii="Calibri" w:hAnsi="Calibri" w:cs="Calibri"/>
        </w:rPr>
        <w:t>20 процентов оклада (должностного оклада) - работникам, имеющим почетное звание "Заслуженный".</w:t>
      </w:r>
    </w:p>
    <w:p w:rsidR="00217315" w:rsidRDefault="00217315">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почетное звание не ниже минимальных размеров, определенных настоящим Положением.</w:t>
      </w:r>
    </w:p>
    <w:p w:rsidR="00217315" w:rsidRDefault="00217315">
      <w:pPr>
        <w:spacing w:before="220" w:after="1" w:line="220" w:lineRule="atLeast"/>
        <w:ind w:firstLine="540"/>
        <w:jc w:val="both"/>
      </w:pPr>
      <w:bookmarkStart w:id="23" w:name="P266"/>
      <w:bookmarkEnd w:id="23"/>
      <w:r>
        <w:rPr>
          <w:rFonts w:ascii="Calibri" w:hAnsi="Calibri" w:cs="Calibri"/>
        </w:rPr>
        <w:t>38.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217315" w:rsidRDefault="00217315">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217315" w:rsidRDefault="00217315">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217315" w:rsidRDefault="00217315">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культуры Архангельской области.</w:t>
      </w:r>
    </w:p>
    <w:p w:rsidR="00217315" w:rsidRDefault="00217315">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217315" w:rsidRDefault="00217315">
      <w:pPr>
        <w:spacing w:before="220" w:after="1" w:line="220" w:lineRule="atLeast"/>
        <w:ind w:firstLine="540"/>
        <w:jc w:val="both"/>
      </w:pPr>
      <w:r>
        <w:rPr>
          <w:rFonts w:ascii="Calibri" w:hAnsi="Calibri" w:cs="Calibri"/>
        </w:rPr>
        <w:t>Минимальные размеры премиальной выплаты при награждении составляют:</w:t>
      </w:r>
    </w:p>
    <w:p w:rsidR="00217315" w:rsidRDefault="00217315">
      <w:pPr>
        <w:spacing w:before="220" w:after="1" w:line="220" w:lineRule="atLeast"/>
        <w:ind w:firstLine="540"/>
        <w:jc w:val="both"/>
      </w:pPr>
      <w:r>
        <w:rPr>
          <w:rFonts w:ascii="Calibri" w:hAnsi="Calibri" w:cs="Calibri"/>
        </w:rPr>
        <w:t>пять окладов (должностных окладов) - при награждении государственными наградами Российской Федерации;</w:t>
      </w:r>
    </w:p>
    <w:p w:rsidR="00217315" w:rsidRDefault="00217315">
      <w:pPr>
        <w:spacing w:before="220" w:after="1" w:line="220" w:lineRule="atLeast"/>
        <w:ind w:firstLine="540"/>
        <w:jc w:val="both"/>
      </w:pPr>
      <w:r>
        <w:rPr>
          <w:rFonts w:ascii="Calibri" w:hAnsi="Calibri" w:cs="Calibri"/>
        </w:rPr>
        <w:lastRenderedPageBreak/>
        <w:t>два оклада (должностных оклада) - при награждении ведомственными наградами Российской Федерации;</w:t>
      </w:r>
    </w:p>
    <w:p w:rsidR="00217315" w:rsidRDefault="00217315">
      <w:pPr>
        <w:spacing w:before="220" w:after="1" w:line="220" w:lineRule="atLeast"/>
        <w:ind w:firstLine="540"/>
        <w:jc w:val="both"/>
      </w:pPr>
      <w:r>
        <w:rPr>
          <w:rFonts w:ascii="Calibri" w:hAnsi="Calibri" w:cs="Calibri"/>
        </w:rPr>
        <w:t>один оклад (должностной оклад) - при награждении наградами Архангельской области.</w:t>
      </w:r>
    </w:p>
    <w:p w:rsidR="00217315" w:rsidRDefault="00217315">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премиальной выплаты при награждении не ниже минимальных размеров, определенных настоящим Положением.</w:t>
      </w:r>
    </w:p>
    <w:p w:rsidR="00217315" w:rsidRDefault="00217315">
      <w:pPr>
        <w:spacing w:before="220" w:after="1" w:line="220" w:lineRule="atLeast"/>
        <w:ind w:firstLine="540"/>
        <w:jc w:val="both"/>
      </w:pPr>
      <w:r>
        <w:rPr>
          <w:rFonts w:ascii="Calibri" w:hAnsi="Calibri" w:cs="Calibri"/>
        </w:rPr>
        <w:t>39. Надбавка молодым специалистам устанавливается работникам, которые:</w:t>
      </w:r>
    </w:p>
    <w:p w:rsidR="00217315" w:rsidRDefault="00217315">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окончили образовательные организации высшего образования или профессиональные образовательные организации;</w:t>
      </w:r>
    </w:p>
    <w:p w:rsidR="00217315" w:rsidRDefault="00217315">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впервые приступили к выполнению трудовых обязанностей по специальности. Надбавка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 на период до достижения суммарно трех лет.</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Минимальный размер надбавки молодым специалистам составляет 20 процентов оклада (должностного оклада) работника.</w:t>
      </w:r>
    </w:p>
    <w:p w:rsidR="00217315" w:rsidRDefault="00217315">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молодым специалистам не ниже минимального размера, определенного настоящим Положением.</w:t>
      </w:r>
    </w:p>
    <w:p w:rsidR="00217315" w:rsidRDefault="00217315">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40. Надбавка за знание и использование в работе иностранных языков устанавливается работникам, которые владеют и используют при исполнении должностных обязанностей один или несколько иностранных языков.</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Надбавка за знание и использование в работе иностранных языков начисляется ежемесячно.</w:t>
      </w:r>
    </w:p>
    <w:p w:rsidR="00217315" w:rsidRDefault="00217315">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Надбавка за знание и использование в работе иностранных языков устанавливается в процентах к окладу (должностному окладу) работника.</w:t>
      </w:r>
    </w:p>
    <w:p w:rsidR="00217315" w:rsidRDefault="00217315">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Минимальный размер надбавки за знание и использование в работе иностранных языков составляет 15 процентов оклада (должностного оклада) работника.</w:t>
      </w:r>
    </w:p>
    <w:p w:rsidR="00217315" w:rsidRDefault="00217315">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 xml:space="preserve">Надбавка за знание и использование в работе иностранных языков устанавливается на основании представленного работником документа об образовании (диплома, свидетельства, аттестата или удостоверения), выданного образовательной организацией и подтверждающего окончание </w:t>
      </w:r>
      <w:proofErr w:type="gramStart"/>
      <w:r>
        <w:rPr>
          <w:rFonts w:ascii="Calibri" w:hAnsi="Calibri" w:cs="Calibri"/>
        </w:rPr>
        <w:t>обучения по</w:t>
      </w:r>
      <w:proofErr w:type="gramEnd"/>
      <w:r>
        <w:rPr>
          <w:rFonts w:ascii="Calibri" w:hAnsi="Calibri" w:cs="Calibri"/>
        </w:rPr>
        <w:t xml:space="preserve"> образовательной программе, которая дает знание иностранного языка.</w:t>
      </w:r>
    </w:p>
    <w:p w:rsidR="00217315" w:rsidRDefault="00217315">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размеры надбавок за знание и использование в работе иностранных языков не ниже минимального размера, определенного настоящим Положением.</w:t>
      </w:r>
    </w:p>
    <w:p w:rsidR="00217315" w:rsidRDefault="00217315">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40.1. Надбавка за работу в сельской местности устанавливается отдельным работникам государственных учреждений, работающим в сельской местности, в размере 25 процентов оклада (должностного оклада).</w:t>
      </w:r>
    </w:p>
    <w:p w:rsidR="00217315" w:rsidRDefault="00217315">
      <w:pPr>
        <w:spacing w:before="220" w:after="1" w:line="220" w:lineRule="atLeast"/>
        <w:ind w:firstLine="540"/>
        <w:jc w:val="both"/>
      </w:pPr>
      <w:hyperlink w:anchor="P817" w:history="1">
        <w:r>
          <w:rPr>
            <w:rFonts w:ascii="Calibri" w:hAnsi="Calibri" w:cs="Calibri"/>
            <w:color w:val="0000FF"/>
          </w:rPr>
          <w:t>Перечень</w:t>
        </w:r>
      </w:hyperlink>
      <w:r>
        <w:rPr>
          <w:rFonts w:ascii="Calibri" w:hAnsi="Calibri" w:cs="Calibri"/>
        </w:rPr>
        <w:t xml:space="preserve"> должностей работников, которым устанавливается надбавка за работу в сельской местности, приведен в приложении N 7 к настоящему Положению.</w:t>
      </w:r>
    </w:p>
    <w:p w:rsidR="00217315" w:rsidRDefault="00217315">
      <w:pPr>
        <w:spacing w:before="220" w:after="1" w:line="220" w:lineRule="atLeast"/>
        <w:ind w:firstLine="540"/>
        <w:jc w:val="both"/>
      </w:pPr>
      <w:r>
        <w:rPr>
          <w:rFonts w:ascii="Calibri" w:hAnsi="Calibri" w:cs="Calibri"/>
        </w:rPr>
        <w:t>Надбавка за работу в сельской местности начисляется ежемесячно за фактически отработанное время.</w:t>
      </w:r>
    </w:p>
    <w:p w:rsidR="00217315" w:rsidRDefault="00217315">
      <w:pPr>
        <w:spacing w:before="220" w:after="1" w:line="220" w:lineRule="atLeast"/>
        <w:ind w:firstLine="540"/>
        <w:jc w:val="both"/>
      </w:pPr>
      <w:r>
        <w:rPr>
          <w:rFonts w:ascii="Calibri" w:hAnsi="Calibri" w:cs="Calibri"/>
        </w:rPr>
        <w:t>Положениями о системе оплаты труда могут быть предусмотрены дополнительные категории работников, которым устанавливается надбавка за работу в сельской местности.</w:t>
      </w:r>
    </w:p>
    <w:p w:rsidR="00217315" w:rsidRDefault="00217315">
      <w:pPr>
        <w:spacing w:after="1" w:line="220" w:lineRule="atLeast"/>
        <w:jc w:val="both"/>
      </w:pPr>
      <w:r>
        <w:rPr>
          <w:rFonts w:ascii="Calibri" w:hAnsi="Calibri" w:cs="Calibri"/>
        </w:rPr>
        <w:t xml:space="preserve">(п. 40.1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40.2. Надбавка по государственному учреждению (структурному подразделению) устанавливается всем работникам, занимающим должности руководителей и специалистов в библиотеках, за исключением руководителя государственного учреждения, художественному и артистическому персоналу театров, участникам музыкальных и танцевальных коллективов государственных учреждений, имеющих звание "академический".</w:t>
      </w:r>
    </w:p>
    <w:p w:rsidR="00217315" w:rsidRDefault="00217315">
      <w:pPr>
        <w:spacing w:before="220" w:after="1" w:line="220" w:lineRule="atLeast"/>
        <w:ind w:firstLine="540"/>
        <w:jc w:val="both"/>
      </w:pPr>
      <w:r>
        <w:rPr>
          <w:rFonts w:ascii="Calibri" w:hAnsi="Calibri" w:cs="Calibri"/>
        </w:rPr>
        <w:t>Надбавка по государственному учреждению (структурному подразделению) устанавливается в процентах к должностному окладу работника.</w:t>
      </w:r>
    </w:p>
    <w:p w:rsidR="00217315" w:rsidRDefault="00217315">
      <w:pPr>
        <w:spacing w:before="220" w:after="1" w:line="220" w:lineRule="atLeast"/>
        <w:ind w:firstLine="540"/>
        <w:jc w:val="both"/>
      </w:pPr>
      <w:r>
        <w:rPr>
          <w:rFonts w:ascii="Calibri" w:hAnsi="Calibri" w:cs="Calibri"/>
        </w:rPr>
        <w:t>Надбавка по государственному учреждению (структурному подразделению) начисляется ежемесячно за фактически отработанное время.</w:t>
      </w:r>
    </w:p>
    <w:p w:rsidR="00217315" w:rsidRDefault="00217315">
      <w:pPr>
        <w:spacing w:before="220" w:after="1" w:line="220" w:lineRule="atLeast"/>
        <w:ind w:firstLine="540"/>
        <w:jc w:val="both"/>
      </w:pPr>
      <w:r>
        <w:rPr>
          <w:rFonts w:ascii="Calibri" w:hAnsi="Calibri" w:cs="Calibri"/>
        </w:rPr>
        <w:t xml:space="preserve">Минимальные </w:t>
      </w:r>
      <w:hyperlink w:anchor="P878" w:history="1">
        <w:r>
          <w:rPr>
            <w:rFonts w:ascii="Calibri" w:hAnsi="Calibri" w:cs="Calibri"/>
            <w:color w:val="0000FF"/>
          </w:rPr>
          <w:t>размеры</w:t>
        </w:r>
      </w:hyperlink>
      <w:r>
        <w:rPr>
          <w:rFonts w:ascii="Calibri" w:hAnsi="Calibri" w:cs="Calibri"/>
        </w:rPr>
        <w:t xml:space="preserve"> надбавки по государственному учреждению (структурному подразделению) приведены в приложении N 8 к настоящему Положению.</w:t>
      </w:r>
    </w:p>
    <w:p w:rsidR="00217315" w:rsidRDefault="00217315">
      <w:pPr>
        <w:spacing w:after="1" w:line="220" w:lineRule="atLeast"/>
        <w:jc w:val="both"/>
      </w:pPr>
      <w:r>
        <w:rPr>
          <w:rFonts w:ascii="Calibri" w:hAnsi="Calibri" w:cs="Calibri"/>
        </w:rPr>
        <w:t xml:space="preserve">(п. 40.2 </w:t>
      </w:r>
      <w:proofErr w:type="gramStart"/>
      <w:r>
        <w:rPr>
          <w:rFonts w:ascii="Calibri" w:hAnsi="Calibri" w:cs="Calibri"/>
        </w:rPr>
        <w:t>введен</w:t>
      </w:r>
      <w:proofErr w:type="gramEnd"/>
      <w:r>
        <w:rPr>
          <w:rFonts w:ascii="Calibri" w:hAnsi="Calibri" w:cs="Calibri"/>
        </w:rPr>
        <w:t xml:space="preserve"> </w:t>
      </w:r>
      <w:hyperlink r:id="rId8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41. Выплаты стимулирующего характера и условия их начисления устанавливаются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подлежат включению:</w:t>
      </w:r>
    </w:p>
    <w:p w:rsidR="00217315" w:rsidRDefault="00217315">
      <w:pPr>
        <w:spacing w:before="220" w:after="1" w:line="220" w:lineRule="atLeast"/>
        <w:ind w:firstLine="540"/>
        <w:jc w:val="both"/>
      </w:pPr>
      <w:proofErr w:type="gramStart"/>
      <w:r>
        <w:rPr>
          <w:rFonts w:ascii="Calibri" w:hAnsi="Calibri" w:cs="Calibri"/>
        </w:rPr>
        <w:t>перечень устанавливаемых работнику выплат стимулирующего характера;</w:t>
      </w:r>
      <w:proofErr w:type="gramEnd"/>
    </w:p>
    <w:p w:rsidR="00217315" w:rsidRDefault="00217315">
      <w:pPr>
        <w:spacing w:before="220" w:after="1" w:line="220" w:lineRule="atLeast"/>
        <w:ind w:firstLine="540"/>
        <w:jc w:val="both"/>
      </w:pPr>
      <w:proofErr w:type="gramStart"/>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161" w:history="1">
        <w:r>
          <w:rPr>
            <w:rFonts w:ascii="Calibri" w:hAnsi="Calibri" w:cs="Calibri"/>
            <w:color w:val="0000FF"/>
          </w:rPr>
          <w:t>подпунктами 1</w:t>
        </w:r>
      </w:hyperlink>
      <w:r>
        <w:rPr>
          <w:rFonts w:ascii="Calibri" w:hAnsi="Calibri" w:cs="Calibri"/>
        </w:rPr>
        <w:t xml:space="preserve"> и </w:t>
      </w:r>
      <w:hyperlink w:anchor="P162" w:history="1">
        <w:r>
          <w:rPr>
            <w:rFonts w:ascii="Calibri" w:hAnsi="Calibri" w:cs="Calibri"/>
            <w:color w:val="0000FF"/>
          </w:rPr>
          <w:t>2 пункта 31</w:t>
        </w:r>
      </w:hyperlink>
      <w:r>
        <w:rPr>
          <w:rFonts w:ascii="Calibri" w:hAnsi="Calibri" w:cs="Calibri"/>
        </w:rPr>
        <w:t xml:space="preserve"> настоящего Положения) и расчетный период (применительно к премии, предусмотренной </w:t>
      </w:r>
      <w:hyperlink w:anchor="P162" w:history="1">
        <w:r>
          <w:rPr>
            <w:rFonts w:ascii="Calibri" w:hAnsi="Calibri" w:cs="Calibri"/>
            <w:color w:val="0000FF"/>
          </w:rPr>
          <w:t>подпунктом 2 пункта 31</w:t>
        </w:r>
      </w:hyperlink>
      <w:r>
        <w:rPr>
          <w:rFonts w:ascii="Calibri" w:hAnsi="Calibri" w:cs="Calibri"/>
        </w:rPr>
        <w:t xml:space="preserve"> настоящего Положения);</w:t>
      </w:r>
      <w:proofErr w:type="gramEnd"/>
    </w:p>
    <w:p w:rsidR="00217315" w:rsidRDefault="00217315">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 xml:space="preserve">конкретные размеры и условия начисления устанавливаемых работнику надбавок, предусмотренных </w:t>
      </w:r>
      <w:hyperlink w:anchor="P164" w:history="1">
        <w:r>
          <w:rPr>
            <w:rFonts w:ascii="Calibri" w:hAnsi="Calibri" w:cs="Calibri"/>
            <w:color w:val="0000FF"/>
          </w:rPr>
          <w:t>подпунктами 4</w:t>
        </w:r>
      </w:hyperlink>
      <w:r>
        <w:rPr>
          <w:rFonts w:ascii="Calibri" w:hAnsi="Calibri" w:cs="Calibri"/>
        </w:rPr>
        <w:t xml:space="preserve"> - </w:t>
      </w:r>
      <w:hyperlink w:anchor="P166" w:history="1">
        <w:r>
          <w:rPr>
            <w:rFonts w:ascii="Calibri" w:hAnsi="Calibri" w:cs="Calibri"/>
            <w:color w:val="0000FF"/>
          </w:rPr>
          <w:t>6</w:t>
        </w:r>
      </w:hyperlink>
      <w:r>
        <w:rPr>
          <w:rFonts w:ascii="Calibri" w:hAnsi="Calibri" w:cs="Calibri"/>
        </w:rPr>
        <w:t xml:space="preserve">, </w:t>
      </w:r>
      <w:hyperlink w:anchor="P168" w:history="1">
        <w:r>
          <w:rPr>
            <w:rFonts w:ascii="Calibri" w:hAnsi="Calibri" w:cs="Calibri"/>
            <w:color w:val="0000FF"/>
          </w:rPr>
          <w:t>8</w:t>
        </w:r>
      </w:hyperlink>
      <w:r>
        <w:rPr>
          <w:rFonts w:ascii="Calibri" w:hAnsi="Calibri" w:cs="Calibri"/>
        </w:rPr>
        <w:t xml:space="preserve"> и </w:t>
      </w:r>
      <w:hyperlink w:anchor="P170" w:history="1">
        <w:r>
          <w:rPr>
            <w:rFonts w:ascii="Calibri" w:hAnsi="Calibri" w:cs="Calibri"/>
            <w:color w:val="0000FF"/>
          </w:rPr>
          <w:t>9 пункта 31</w:t>
        </w:r>
      </w:hyperlink>
      <w:r>
        <w:rPr>
          <w:rFonts w:ascii="Calibri" w:hAnsi="Calibri" w:cs="Calibri"/>
        </w:rPr>
        <w:t xml:space="preserve"> настоящего Положения.</w:t>
      </w:r>
    </w:p>
    <w:p w:rsidR="00217315" w:rsidRDefault="00217315">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Выплаты стимулирующего характера начисляются работнику государственного учреждения на основании приказов руководителя государственного учреждения, издаваемых в соответствии с действующим в государственном учреждении положением о системе оплаты труда и трудовым договором работника.</w:t>
      </w:r>
    </w:p>
    <w:p w:rsidR="00217315" w:rsidRDefault="00217315">
      <w:pPr>
        <w:spacing w:after="1" w:line="220" w:lineRule="atLeast"/>
        <w:jc w:val="both"/>
      </w:pPr>
    </w:p>
    <w:p w:rsidR="00217315" w:rsidRDefault="00217315">
      <w:pPr>
        <w:spacing w:after="1" w:line="220" w:lineRule="atLeast"/>
        <w:jc w:val="center"/>
        <w:outlineLvl w:val="1"/>
      </w:pPr>
      <w:bookmarkStart w:id="24" w:name="P318"/>
      <w:bookmarkEnd w:id="24"/>
      <w:r>
        <w:rPr>
          <w:rFonts w:ascii="Calibri" w:hAnsi="Calibri" w:cs="Calibri"/>
        </w:rPr>
        <w:lastRenderedPageBreak/>
        <w:t>V. Выплаты социального характера и порядок их применения</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42.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государственных учреждений.</w:t>
      </w:r>
    </w:p>
    <w:p w:rsidR="00217315" w:rsidRDefault="00217315">
      <w:pPr>
        <w:spacing w:before="220" w:after="1" w:line="220" w:lineRule="atLeast"/>
        <w:ind w:firstLine="540"/>
        <w:jc w:val="both"/>
      </w:pPr>
      <w:r>
        <w:rPr>
          <w:rFonts w:ascii="Calibri" w:hAnsi="Calibri" w:cs="Calibri"/>
        </w:rPr>
        <w:t>43. К выплатам социального характера относится материальная помощь.</w:t>
      </w:r>
    </w:p>
    <w:p w:rsidR="00217315" w:rsidRDefault="00217315">
      <w:pPr>
        <w:spacing w:before="220" w:after="1" w:line="220" w:lineRule="atLeast"/>
        <w:ind w:firstLine="540"/>
        <w:jc w:val="both"/>
      </w:pPr>
      <w:r>
        <w:rPr>
          <w:rFonts w:ascii="Calibri" w:hAnsi="Calibri" w:cs="Calibri"/>
        </w:rPr>
        <w:t>Материальная помощь может быть оказана работнику государственного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государственного учреждения (родителям, супругам, детям, братьям, сестрам) в связи с его смертью.</w:t>
      </w:r>
    </w:p>
    <w:p w:rsidR="00217315" w:rsidRDefault="00217315">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217315" w:rsidRDefault="00217315">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учреждения на основании письменного заявления работника (близкого родственника работника).</w:t>
      </w:r>
    </w:p>
    <w:p w:rsidR="00217315" w:rsidRDefault="00217315">
      <w:pPr>
        <w:spacing w:before="220" w:after="1" w:line="220" w:lineRule="atLeast"/>
        <w:ind w:firstLine="540"/>
        <w:jc w:val="both"/>
      </w:pPr>
      <w:r>
        <w:rPr>
          <w:rFonts w:ascii="Calibri" w:hAnsi="Calibri" w:cs="Calibri"/>
        </w:rPr>
        <w:t>Положениями о системе оплаты труда определяются перечень оснований для оказания материальной помощи в соответствии с настоящим пунктом и порядок ее оказания.</w:t>
      </w:r>
    </w:p>
    <w:p w:rsidR="00217315" w:rsidRDefault="00217315">
      <w:pPr>
        <w:spacing w:after="1" w:line="220" w:lineRule="atLeast"/>
        <w:jc w:val="both"/>
      </w:pPr>
    </w:p>
    <w:p w:rsidR="00217315" w:rsidRDefault="00217315">
      <w:pPr>
        <w:spacing w:after="1" w:line="220" w:lineRule="atLeast"/>
        <w:jc w:val="center"/>
        <w:outlineLvl w:val="1"/>
      </w:pPr>
      <w:bookmarkStart w:id="25" w:name="P329"/>
      <w:bookmarkEnd w:id="25"/>
      <w:r>
        <w:rPr>
          <w:rFonts w:ascii="Calibri" w:hAnsi="Calibri" w:cs="Calibri"/>
        </w:rPr>
        <w:t>VI. Условия оплаты труда руководителей,</w:t>
      </w:r>
    </w:p>
    <w:p w:rsidR="00217315" w:rsidRDefault="00217315">
      <w:pPr>
        <w:spacing w:after="1" w:line="220" w:lineRule="atLeast"/>
        <w:jc w:val="center"/>
      </w:pPr>
      <w:r>
        <w:rPr>
          <w:rFonts w:ascii="Calibri" w:hAnsi="Calibri" w:cs="Calibri"/>
        </w:rPr>
        <w:t>заместителей руководителей и главных бухгалтеров</w:t>
      </w:r>
    </w:p>
    <w:p w:rsidR="00217315" w:rsidRDefault="00217315">
      <w:pPr>
        <w:spacing w:after="1" w:line="220" w:lineRule="atLeast"/>
        <w:jc w:val="center"/>
      </w:pPr>
      <w:r>
        <w:rPr>
          <w:rFonts w:ascii="Calibri" w:hAnsi="Calibri" w:cs="Calibri"/>
        </w:rPr>
        <w:t>государственных учреждений</w:t>
      </w:r>
    </w:p>
    <w:p w:rsidR="00217315" w:rsidRDefault="00217315">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 xml:space="preserve">44. Должностной оклад руководителя государственного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учреждения, и составляет до 4 размеров указанного должностного оклада. Кратность размеров должностных окладов руководителей государственных учреждений дифференцируется в зависимости от численности работников государственных учреждений в соответствии с </w:t>
      </w:r>
      <w:hyperlink w:anchor="P1057" w:history="1">
        <w:r>
          <w:rPr>
            <w:rFonts w:ascii="Calibri" w:hAnsi="Calibri" w:cs="Calibri"/>
            <w:color w:val="0000FF"/>
          </w:rPr>
          <w:t>приложением N 11</w:t>
        </w:r>
      </w:hyperlink>
      <w:r>
        <w:rPr>
          <w:rFonts w:ascii="Calibri" w:hAnsi="Calibri" w:cs="Calibri"/>
        </w:rPr>
        <w:t xml:space="preserve"> к настоящему Положению.</w:t>
      </w:r>
    </w:p>
    <w:p w:rsidR="00217315" w:rsidRDefault="00217315">
      <w:pPr>
        <w:spacing w:before="220" w:after="1" w:line="220" w:lineRule="atLeast"/>
        <w:ind w:firstLine="540"/>
        <w:jc w:val="both"/>
      </w:pPr>
      <w:r>
        <w:rPr>
          <w:rFonts w:ascii="Calibri" w:hAnsi="Calibri" w:cs="Calibri"/>
        </w:rPr>
        <w:t>К основному персоналу государственного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государственного учреждения.</w:t>
      </w:r>
    </w:p>
    <w:p w:rsidR="00217315" w:rsidRDefault="00217315">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государственного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государственного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217315" w:rsidRDefault="00217315">
      <w:pPr>
        <w:spacing w:before="220" w:after="1" w:line="220" w:lineRule="atLeast"/>
        <w:ind w:firstLine="540"/>
        <w:jc w:val="both"/>
      </w:pPr>
      <w:r>
        <w:rPr>
          <w:rFonts w:ascii="Calibri" w:hAnsi="Calibri" w:cs="Calibri"/>
        </w:rPr>
        <w:t>Должностной оклад руководителя вновь созданного государственного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217315" w:rsidRDefault="00217315">
      <w:pPr>
        <w:spacing w:before="220" w:after="1" w:line="220" w:lineRule="atLeast"/>
        <w:ind w:firstLine="540"/>
        <w:jc w:val="both"/>
      </w:pPr>
      <w:r>
        <w:rPr>
          <w:rFonts w:ascii="Calibri" w:hAnsi="Calibri" w:cs="Calibri"/>
        </w:rPr>
        <w:t xml:space="preserve">Конкретные размеры должностных окладов руководителей государственных учреждений устанавливаются исполнительными органами государственной власти Архангельской области, которые </w:t>
      </w:r>
      <w:r>
        <w:rPr>
          <w:rFonts w:ascii="Calibri" w:hAnsi="Calibri" w:cs="Calibri"/>
        </w:rPr>
        <w:lastRenderedPageBreak/>
        <w:t>от имени Архангельской области осуществляют функции и полномочия учредителя в отношении подведомственных им государственных учреждений.</w:t>
      </w:r>
    </w:p>
    <w:p w:rsidR="00217315" w:rsidRDefault="00217315">
      <w:pPr>
        <w:spacing w:before="220" w:after="1" w:line="220" w:lineRule="atLeast"/>
        <w:ind w:firstLine="540"/>
        <w:jc w:val="both"/>
      </w:pPr>
      <w:r>
        <w:rPr>
          <w:rFonts w:ascii="Calibri" w:hAnsi="Calibri" w:cs="Calibri"/>
        </w:rPr>
        <w:t>Должностной оклад устанавливается руководителю государственного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учреждения. В трудовой договор руководителя государственного учреждения подлежит включению конкретный размер устанавливаемого руководителю государственного учреждения должностного оклада.</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Должностной оклад руководителя государственного учреждения подлежит изменению в порядке, предусмотренном трудовым законодательством, один раз в год не позднее 1 марта финансового года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государственного учреждения.</w:t>
      </w:r>
    </w:p>
    <w:p w:rsidR="00217315" w:rsidRDefault="00217315">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45. Должностные оклады заместителей руководителей государственных учреждений устанавливаются на 20 процентов ниже должностного оклада руководителя соответствующего государственного учреждения.</w:t>
      </w:r>
    </w:p>
    <w:p w:rsidR="00217315" w:rsidRDefault="00217315">
      <w:pPr>
        <w:spacing w:before="220" w:after="1" w:line="220" w:lineRule="atLeast"/>
        <w:ind w:firstLine="540"/>
        <w:jc w:val="both"/>
      </w:pPr>
      <w:r>
        <w:rPr>
          <w:rFonts w:ascii="Calibri" w:hAnsi="Calibri" w:cs="Calibri"/>
        </w:rPr>
        <w:t>Должностные оклады главных бухгалтеров государственных учреждений устанавливаются на 10 процентов ниже должностного оклада руководителя соответствующего государственного учреждения.</w:t>
      </w:r>
    </w:p>
    <w:p w:rsidR="00217315" w:rsidRDefault="00217315">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государственного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государственного учреждения. В трудовой договор заместителя руководителя, главного бухгалтера соответствующего государственного учреждения подлежит включению конкретный размер устанавливаемого заместителю руководителя, главному бухгалтеру государственного учреждения должностного оклада.</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государственных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государственных учреждений.</w:t>
      </w:r>
    </w:p>
    <w:p w:rsidR="00217315" w:rsidRDefault="00217315">
      <w:pPr>
        <w:spacing w:before="220" w:after="1" w:line="220" w:lineRule="atLeast"/>
        <w:ind w:firstLine="540"/>
        <w:jc w:val="both"/>
      </w:pPr>
      <w:r>
        <w:rPr>
          <w:rFonts w:ascii="Calibri" w:hAnsi="Calibri" w:cs="Calibri"/>
        </w:rPr>
        <w:t xml:space="preserve">46. Выплаты компенсационного характера устанавливаются руководителям, заместителям руководителей и главным бухгалтерам государственных учреждений в соответствии с </w:t>
      </w:r>
      <w:hyperlink w:anchor="P118" w:history="1">
        <w:r>
          <w:rPr>
            <w:rFonts w:ascii="Calibri" w:hAnsi="Calibri" w:cs="Calibri"/>
            <w:color w:val="0000FF"/>
          </w:rPr>
          <w:t>разделом III</w:t>
        </w:r>
      </w:hyperlink>
      <w:r>
        <w:rPr>
          <w:rFonts w:ascii="Calibri" w:hAnsi="Calibri" w:cs="Calibri"/>
        </w:rPr>
        <w:t xml:space="preserve"> настоящего Положения.</w:t>
      </w:r>
    </w:p>
    <w:p w:rsidR="00217315" w:rsidRDefault="00217315">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217315" w:rsidRDefault="00217315">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 xml:space="preserve">распоряжений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 в отношении руководителей государственных учреждений;</w:t>
      </w:r>
    </w:p>
    <w:p w:rsidR="00217315" w:rsidRDefault="00217315">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217315" w:rsidRDefault="00217315">
      <w:pPr>
        <w:spacing w:before="220" w:after="1" w:line="220" w:lineRule="atLeast"/>
        <w:ind w:firstLine="540"/>
        <w:jc w:val="both"/>
      </w:pPr>
      <w:r>
        <w:rPr>
          <w:rFonts w:ascii="Calibri" w:hAnsi="Calibri" w:cs="Calibri"/>
        </w:rPr>
        <w:t>47. К стимулирующим выплатам, устанавливаемым руководителям и заместителям руководителей государственных учреждений, относятся:</w:t>
      </w:r>
    </w:p>
    <w:p w:rsidR="00217315" w:rsidRDefault="00217315">
      <w:pPr>
        <w:spacing w:before="220" w:after="1" w:line="220" w:lineRule="atLeast"/>
        <w:ind w:firstLine="540"/>
        <w:jc w:val="both"/>
      </w:pPr>
      <w:bookmarkStart w:id="26" w:name="P354"/>
      <w:bookmarkEnd w:id="26"/>
      <w:r>
        <w:rPr>
          <w:rFonts w:ascii="Calibri" w:hAnsi="Calibri" w:cs="Calibri"/>
        </w:rPr>
        <w:t>1) премия за качественное руководство государственным учреждением;</w:t>
      </w:r>
    </w:p>
    <w:p w:rsidR="00217315" w:rsidRDefault="00217315">
      <w:pPr>
        <w:spacing w:before="220" w:after="1" w:line="220" w:lineRule="atLeast"/>
        <w:ind w:firstLine="540"/>
        <w:jc w:val="both"/>
      </w:pPr>
      <w:r>
        <w:rPr>
          <w:rFonts w:ascii="Calibri" w:hAnsi="Calibri" w:cs="Calibri"/>
        </w:rPr>
        <w:lastRenderedPageBreak/>
        <w:t>2) премиальная выплата за выполнение особо важных и сложных работ;</w:t>
      </w:r>
    </w:p>
    <w:p w:rsidR="00217315" w:rsidRDefault="00217315">
      <w:pPr>
        <w:spacing w:before="220" w:after="1" w:line="220" w:lineRule="atLeast"/>
        <w:ind w:firstLine="540"/>
        <w:jc w:val="both"/>
      </w:pPr>
      <w:r>
        <w:rPr>
          <w:rFonts w:ascii="Calibri" w:hAnsi="Calibri" w:cs="Calibri"/>
        </w:rPr>
        <w:t>3) надбавка за выслугу лет;</w:t>
      </w:r>
    </w:p>
    <w:p w:rsidR="00217315" w:rsidRDefault="00217315">
      <w:pPr>
        <w:spacing w:before="220" w:after="1" w:line="220" w:lineRule="atLeast"/>
        <w:ind w:firstLine="540"/>
        <w:jc w:val="both"/>
      </w:pPr>
      <w:r>
        <w:rPr>
          <w:rFonts w:ascii="Calibri" w:hAnsi="Calibri" w:cs="Calibri"/>
        </w:rPr>
        <w:t>4) надбавка за почетное звание;</w:t>
      </w:r>
    </w:p>
    <w:p w:rsidR="00217315" w:rsidRDefault="00217315">
      <w:pPr>
        <w:spacing w:before="220" w:after="1" w:line="220" w:lineRule="atLeast"/>
        <w:ind w:firstLine="540"/>
        <w:jc w:val="both"/>
      </w:pPr>
      <w:r>
        <w:rPr>
          <w:rFonts w:ascii="Calibri" w:hAnsi="Calibri" w:cs="Calibri"/>
        </w:rPr>
        <w:t>5) премиальная выплата при награждении.</w:t>
      </w:r>
    </w:p>
    <w:p w:rsidR="00217315" w:rsidRDefault="00217315">
      <w:pPr>
        <w:spacing w:before="220" w:after="1" w:line="220" w:lineRule="atLeast"/>
        <w:ind w:firstLine="540"/>
        <w:jc w:val="both"/>
      </w:pPr>
      <w:bookmarkStart w:id="27" w:name="P359"/>
      <w:bookmarkEnd w:id="27"/>
      <w:r>
        <w:rPr>
          <w:rFonts w:ascii="Calibri" w:hAnsi="Calibri" w:cs="Calibri"/>
        </w:rPr>
        <w:t>48. Премия за качественное руководство государственным учреждением устанавливается руководителям, заместителям руководителей государственного учреждения с целью поощрения за общие результаты работы, направленной на надлежащее функционирование государственного учреждения и организацию осуществления им уставных видов деятельности.</w:t>
      </w:r>
    </w:p>
    <w:p w:rsidR="00217315" w:rsidRDefault="00217315">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учреждением являются:</w:t>
      </w:r>
    </w:p>
    <w:p w:rsidR="00217315" w:rsidRDefault="00217315">
      <w:pPr>
        <w:spacing w:before="220" w:after="1" w:line="220" w:lineRule="atLeast"/>
        <w:ind w:firstLine="540"/>
        <w:jc w:val="both"/>
      </w:pPr>
      <w:bookmarkStart w:id="28" w:name="P361"/>
      <w:bookmarkEnd w:id="28"/>
      <w:r>
        <w:rPr>
          <w:rFonts w:ascii="Calibri" w:hAnsi="Calibri" w:cs="Calibri"/>
        </w:rPr>
        <w:t>степень достижения показателей качества и объема государственных услуг (работ), установленных в государственном задании государственного учреждения;</w:t>
      </w:r>
    </w:p>
    <w:p w:rsidR="00217315" w:rsidRDefault="00217315">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степень достижения показателей и критериев эффективности деятельности государственного учреждения, отражающих:</w:t>
      </w:r>
    </w:p>
    <w:p w:rsidR="00217315" w:rsidRDefault="00217315">
      <w:pPr>
        <w:spacing w:after="1" w:line="220" w:lineRule="atLeast"/>
        <w:jc w:val="both"/>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отсутствие замечаний по содержанию в надлежащем состоянии находящегося у государственного учреждения имущества, обеспечению его сохранности, недопущению ухудшения технического состояния имущества (за исключением ухудшений, связанных с нормативным износом имущества в процессе эксплуатации), эффективному использованию имущества строго по целевому назначению;</w:t>
      </w:r>
    </w:p>
    <w:p w:rsidR="00217315" w:rsidRDefault="00217315">
      <w:pPr>
        <w:spacing w:before="220" w:after="1" w:line="220" w:lineRule="atLeast"/>
        <w:ind w:firstLine="540"/>
        <w:jc w:val="both"/>
      </w:pPr>
      <w:r>
        <w:rPr>
          <w:rFonts w:ascii="Calibri" w:hAnsi="Calibri" w:cs="Calibri"/>
        </w:rPr>
        <w:t>отсутствие замечаний по своевременному и полному рассмотрению обращений граждан и организаций;</w:t>
      </w:r>
    </w:p>
    <w:p w:rsidR="00217315" w:rsidRDefault="00217315">
      <w:pPr>
        <w:spacing w:before="220" w:after="1" w:line="220" w:lineRule="atLeast"/>
        <w:ind w:firstLine="540"/>
        <w:jc w:val="both"/>
      </w:pPr>
      <w:r>
        <w:rPr>
          <w:rFonts w:ascii="Calibri" w:hAnsi="Calibri" w:cs="Calibri"/>
        </w:rPr>
        <w:t>рост средней заработной платы работников государственного учреждения в отчетном году (нарастающим итогом с начала года) по сравнению со средней заработной платой за предыдущий год (без учета повышения размера заработной платы в соответствии с решениями Правительства Архангельской области);</w:t>
      </w:r>
    </w:p>
    <w:p w:rsidR="00217315" w:rsidRDefault="00217315">
      <w:pPr>
        <w:spacing w:before="220" w:after="1" w:line="220" w:lineRule="atLeast"/>
        <w:ind w:firstLine="540"/>
        <w:jc w:val="both"/>
      </w:pPr>
      <w:r>
        <w:rPr>
          <w:rFonts w:ascii="Calibri" w:hAnsi="Calibri" w:cs="Calibri"/>
        </w:rPr>
        <w:t>отсутствие в государственном учреждении задержек по выплатам заработной платы;</w:t>
      </w:r>
    </w:p>
    <w:p w:rsidR="00217315" w:rsidRDefault="00217315">
      <w:pPr>
        <w:spacing w:before="220" w:after="1" w:line="220" w:lineRule="atLeast"/>
        <w:ind w:firstLine="540"/>
        <w:jc w:val="both"/>
      </w:pPr>
      <w:r>
        <w:rPr>
          <w:rFonts w:ascii="Calibri" w:hAnsi="Calibri" w:cs="Calibri"/>
        </w:rPr>
        <w:t xml:space="preserve">отсутствие замечаний органов государственного контроля (надзора), органов муниципального контроля,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государственного учреждения, по результатам проверок деятельности государственного учреждения;</w:t>
      </w:r>
    </w:p>
    <w:p w:rsidR="00217315" w:rsidRDefault="00217315">
      <w:pPr>
        <w:spacing w:before="220" w:after="1" w:line="220" w:lineRule="atLeast"/>
        <w:ind w:firstLine="540"/>
        <w:jc w:val="both"/>
      </w:pPr>
      <w:r>
        <w:rPr>
          <w:rFonts w:ascii="Calibri" w:hAnsi="Calibri" w:cs="Calibri"/>
        </w:rPr>
        <w:t>степень достижения показателей соотношения средней заработной платы отдельных категорий работников государственного учреждения со средней заработной платой в Архангельской области;</w:t>
      </w:r>
    </w:p>
    <w:p w:rsidR="00217315" w:rsidRDefault="00217315">
      <w:pPr>
        <w:spacing w:before="220" w:after="1" w:line="220" w:lineRule="atLeast"/>
        <w:ind w:firstLine="540"/>
        <w:jc w:val="both"/>
      </w:pPr>
      <w:r>
        <w:rPr>
          <w:rFonts w:ascii="Calibri" w:hAnsi="Calibri" w:cs="Calibri"/>
        </w:rPr>
        <w:t>степень достижения за отчетный период целевых показателей, установленных планом мероприятий ("дорожной картой") государственного учреждения, утвержденной локальным нормативным актом государственного учреждения;</w:t>
      </w:r>
    </w:p>
    <w:p w:rsidR="00217315" w:rsidRDefault="00217315">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государственного учреждения и об использовании закрепленного за ним государственного имущества Архангельской области, иных отчетов, обязанность по представлению которых возложена на государственное учреждение;</w:t>
      </w:r>
    </w:p>
    <w:p w:rsidR="00217315" w:rsidRDefault="00217315">
      <w:pPr>
        <w:spacing w:before="220" w:after="1" w:line="220" w:lineRule="atLeast"/>
        <w:ind w:firstLine="540"/>
        <w:jc w:val="both"/>
      </w:pPr>
      <w:bookmarkStart w:id="29" w:name="P374"/>
      <w:bookmarkEnd w:id="29"/>
      <w:r>
        <w:rPr>
          <w:rFonts w:ascii="Calibri" w:hAnsi="Calibri" w:cs="Calibri"/>
        </w:rPr>
        <w:lastRenderedPageBreak/>
        <w:t xml:space="preserve">своевременное и качественное выполнение изданных в соответствии с нормативными правовыми актами Российской Федерации или нормативными правовыми актами Архангельской области распоряжений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государственного учреждения, предоставление качественной оперативной информации по письменным запросам учредителя в установленные сроки.</w:t>
      </w:r>
    </w:p>
    <w:p w:rsidR="00217315" w:rsidRDefault="00217315">
      <w:pPr>
        <w:spacing w:before="220" w:after="1" w:line="220" w:lineRule="atLeast"/>
        <w:ind w:firstLine="540"/>
        <w:jc w:val="both"/>
      </w:pPr>
      <w:r>
        <w:rPr>
          <w:rFonts w:ascii="Calibri" w:hAnsi="Calibri" w:cs="Calibri"/>
        </w:rPr>
        <w:t xml:space="preserve">Весовое значение показателей качества и объема государственных услуг (работ), установленных в государственном задании государственного учреждения, при определении наличия оснований начисления премии за качественное руководство государственным учреждением в отношении руководителей государственных учреждений составляет 40 процентов, в отношении заместителей руководителей государственных учреждений определяется приказами руководителей государственных учреждений. В целях </w:t>
      </w:r>
      <w:proofErr w:type="gramStart"/>
      <w:r>
        <w:rPr>
          <w:rFonts w:ascii="Calibri" w:hAnsi="Calibri" w:cs="Calibri"/>
        </w:rPr>
        <w:t>определения наличия оснований начисления премии</w:t>
      </w:r>
      <w:proofErr w:type="gramEnd"/>
      <w:r>
        <w:rPr>
          <w:rFonts w:ascii="Calibri" w:hAnsi="Calibri" w:cs="Calibri"/>
        </w:rPr>
        <w:t xml:space="preserve"> за качественное руководство государственным учреждением при оценке достижения показателей качества и объема государственных услуг, установленных в государственном задании государственного учреждения, подлежат учету результаты независимой оценки качества условий оказания государственных услуг.</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02.08.2016 </w:t>
      </w:r>
      <w:hyperlink r:id="rId95" w:history="1">
        <w:r>
          <w:rPr>
            <w:rFonts w:ascii="Calibri" w:hAnsi="Calibri" w:cs="Calibri"/>
            <w:color w:val="0000FF"/>
          </w:rPr>
          <w:t>N 281-пп</w:t>
        </w:r>
      </w:hyperlink>
      <w:r>
        <w:rPr>
          <w:rFonts w:ascii="Calibri" w:hAnsi="Calibri" w:cs="Calibri"/>
        </w:rPr>
        <w:t xml:space="preserve">, от 28.02.2017 </w:t>
      </w:r>
      <w:hyperlink r:id="rId96" w:history="1">
        <w:r>
          <w:rPr>
            <w:rFonts w:ascii="Calibri" w:hAnsi="Calibri" w:cs="Calibri"/>
            <w:color w:val="0000FF"/>
          </w:rPr>
          <w:t>N 95-пп</w:t>
        </w:r>
      </w:hyperlink>
      <w:r>
        <w:rPr>
          <w:rFonts w:ascii="Calibri" w:hAnsi="Calibri" w:cs="Calibri"/>
        </w:rPr>
        <w:t xml:space="preserve">, от 15.03.2018 </w:t>
      </w:r>
      <w:hyperlink r:id="rId97" w:history="1">
        <w:r>
          <w:rPr>
            <w:rFonts w:ascii="Calibri" w:hAnsi="Calibri" w:cs="Calibri"/>
            <w:color w:val="0000FF"/>
          </w:rPr>
          <w:t>N 107-пп</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государственного учреждения, предусмотренных </w:t>
      </w:r>
      <w:hyperlink w:anchor="P361" w:history="1">
        <w:r>
          <w:rPr>
            <w:rFonts w:ascii="Calibri" w:hAnsi="Calibri" w:cs="Calibri"/>
            <w:color w:val="0000FF"/>
          </w:rPr>
          <w:t>абзацами третьим</w:t>
        </w:r>
      </w:hyperlink>
      <w:r>
        <w:rPr>
          <w:rFonts w:ascii="Calibri" w:hAnsi="Calibri" w:cs="Calibri"/>
        </w:rPr>
        <w:t xml:space="preserve"> - </w:t>
      </w:r>
      <w:hyperlink w:anchor="P374" w:history="1">
        <w:r>
          <w:rPr>
            <w:rFonts w:ascii="Calibri" w:hAnsi="Calibri" w:cs="Calibri"/>
            <w:color w:val="0000FF"/>
          </w:rPr>
          <w:t>тринадцатым</w:t>
        </w:r>
      </w:hyperlink>
      <w:r>
        <w:rPr>
          <w:rFonts w:ascii="Calibri" w:hAnsi="Calibri" w:cs="Calibri"/>
        </w:rPr>
        <w:t xml:space="preserve"> настоящего пункта, в отношении руководителей государственных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 в отношении заместителей руководителей государственных учреждений - приказами руководителей государственных учреждений.</w:t>
      </w:r>
    </w:p>
    <w:p w:rsidR="00217315" w:rsidRDefault="00217315">
      <w:pPr>
        <w:spacing w:after="1" w:line="220" w:lineRule="atLeast"/>
        <w:jc w:val="both"/>
      </w:pPr>
      <w:r>
        <w:rPr>
          <w:rFonts w:ascii="Calibri" w:hAnsi="Calibri" w:cs="Calibri"/>
        </w:rPr>
        <w:t xml:space="preserve">(в ред. постановлений Правительства Архангельской области от 02.08.2016 </w:t>
      </w:r>
      <w:hyperlink r:id="rId98" w:history="1">
        <w:r>
          <w:rPr>
            <w:rFonts w:ascii="Calibri" w:hAnsi="Calibri" w:cs="Calibri"/>
            <w:color w:val="0000FF"/>
          </w:rPr>
          <w:t>N 281-пп</w:t>
        </w:r>
      </w:hyperlink>
      <w:r>
        <w:rPr>
          <w:rFonts w:ascii="Calibri" w:hAnsi="Calibri" w:cs="Calibri"/>
        </w:rPr>
        <w:t xml:space="preserve">, от 28.02.2017 </w:t>
      </w:r>
      <w:hyperlink r:id="rId99" w:history="1">
        <w:r>
          <w:rPr>
            <w:rFonts w:ascii="Calibri" w:hAnsi="Calibri" w:cs="Calibri"/>
            <w:color w:val="0000FF"/>
          </w:rPr>
          <w:t>N 95-пп</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 xml:space="preserve">Показатели и критерии эффективности деятельности государственного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w:t>
      </w:r>
    </w:p>
    <w:p w:rsidR="00217315" w:rsidRDefault="00217315">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учреждения определяется в отношении руководителей государственных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 в отношении заместителей руководителей государственных учреждений - приказами руководителей государственных учреждений.</w:t>
      </w:r>
    </w:p>
    <w:p w:rsidR="00217315" w:rsidRDefault="00217315">
      <w:pPr>
        <w:spacing w:after="1" w:line="220" w:lineRule="atLeast"/>
        <w:jc w:val="both"/>
      </w:pPr>
      <w:r>
        <w:rPr>
          <w:rFonts w:ascii="Calibri" w:hAnsi="Calibri" w:cs="Calibri"/>
        </w:rPr>
        <w:t xml:space="preserve">(в ред. постановлений Правительства Архангельской области от 02.08.2016 </w:t>
      </w:r>
      <w:hyperlink r:id="rId101" w:history="1">
        <w:r>
          <w:rPr>
            <w:rFonts w:ascii="Calibri" w:hAnsi="Calibri" w:cs="Calibri"/>
            <w:color w:val="0000FF"/>
          </w:rPr>
          <w:t>N 281-пп</w:t>
        </w:r>
      </w:hyperlink>
      <w:r>
        <w:rPr>
          <w:rFonts w:ascii="Calibri" w:hAnsi="Calibri" w:cs="Calibri"/>
        </w:rPr>
        <w:t xml:space="preserve">, от 28.02.2017 </w:t>
      </w:r>
      <w:hyperlink r:id="rId102" w:history="1">
        <w:r>
          <w:rPr>
            <w:rFonts w:ascii="Calibri" w:hAnsi="Calibri" w:cs="Calibri"/>
            <w:color w:val="0000FF"/>
          </w:rPr>
          <w:t>N 95-пп</w:t>
        </w:r>
      </w:hyperlink>
      <w:r>
        <w:rPr>
          <w:rFonts w:ascii="Calibri" w:hAnsi="Calibri" w:cs="Calibri"/>
        </w:rPr>
        <w:t>)</w:t>
      </w:r>
    </w:p>
    <w:p w:rsidR="00217315" w:rsidRDefault="00217315">
      <w:pPr>
        <w:spacing w:before="220" w:after="1" w:line="220" w:lineRule="atLeast"/>
        <w:ind w:firstLine="540"/>
        <w:jc w:val="both"/>
      </w:pPr>
      <w:r>
        <w:rPr>
          <w:rFonts w:ascii="Calibri" w:hAnsi="Calibri" w:cs="Calibri"/>
        </w:rPr>
        <w:t>Премия за качественное руководство государственным учреждением снижается:</w:t>
      </w:r>
    </w:p>
    <w:p w:rsidR="00217315" w:rsidRDefault="00217315">
      <w:pPr>
        <w:spacing w:before="220" w:after="1" w:line="220" w:lineRule="atLeast"/>
        <w:ind w:firstLine="540"/>
        <w:jc w:val="both"/>
      </w:pPr>
      <w:r>
        <w:rPr>
          <w:rFonts w:ascii="Calibri" w:hAnsi="Calibri" w:cs="Calibri"/>
        </w:rPr>
        <w:t xml:space="preserve">при применении к руководителю, заместителю руководителя государственного учреждения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основанием для </w:t>
      </w:r>
      <w:proofErr w:type="spellStart"/>
      <w:r>
        <w:rPr>
          <w:rFonts w:ascii="Calibri" w:hAnsi="Calibri" w:cs="Calibri"/>
        </w:rPr>
        <w:t>неначисления</w:t>
      </w:r>
      <w:proofErr w:type="spellEnd"/>
      <w:r>
        <w:rPr>
          <w:rFonts w:ascii="Calibri" w:hAnsi="Calibri" w:cs="Calibri"/>
        </w:rPr>
        <w:t xml:space="preserve"> премии;</w:t>
      </w:r>
    </w:p>
    <w:p w:rsidR="00217315" w:rsidRDefault="00217315">
      <w:pPr>
        <w:spacing w:before="220" w:after="1" w:line="220" w:lineRule="atLeast"/>
        <w:ind w:firstLine="540"/>
        <w:jc w:val="both"/>
      </w:pPr>
      <w:r>
        <w:rPr>
          <w:rFonts w:ascii="Calibri" w:hAnsi="Calibri" w:cs="Calibri"/>
        </w:rPr>
        <w:lastRenderedPageBreak/>
        <w:t>при применении к руководителю, заместителю руководителя государственного учреждения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217315" w:rsidRDefault="00217315">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217315" w:rsidRDefault="00217315">
      <w:pPr>
        <w:spacing w:before="220" w:after="1" w:line="220" w:lineRule="atLeast"/>
        <w:ind w:firstLine="540"/>
        <w:jc w:val="both"/>
      </w:pPr>
      <w:r>
        <w:rPr>
          <w:rFonts w:ascii="Calibri" w:hAnsi="Calibri" w:cs="Calibri"/>
        </w:rPr>
        <w:t>Максимальный (предельный) размер снижения премии за качественное руководство государственным учреждением составляет 40 баллов.</w:t>
      </w:r>
    </w:p>
    <w:p w:rsidR="00217315" w:rsidRDefault="00217315">
      <w:pPr>
        <w:spacing w:before="220" w:after="1" w:line="220" w:lineRule="atLeast"/>
        <w:ind w:firstLine="540"/>
        <w:jc w:val="both"/>
      </w:pPr>
      <w:r>
        <w:rPr>
          <w:rFonts w:ascii="Calibri" w:hAnsi="Calibri" w:cs="Calibri"/>
        </w:rPr>
        <w:t>Премия за качественное руководство государственным учреждением не начисляется:</w:t>
      </w:r>
    </w:p>
    <w:p w:rsidR="00217315" w:rsidRDefault="00217315">
      <w:pPr>
        <w:spacing w:before="220" w:after="1" w:line="220" w:lineRule="atLeast"/>
        <w:ind w:firstLine="540"/>
        <w:jc w:val="both"/>
      </w:pPr>
      <w:bookmarkStart w:id="30" w:name="P389"/>
      <w:bookmarkEnd w:id="30"/>
      <w:r>
        <w:rPr>
          <w:rFonts w:ascii="Calibri" w:hAnsi="Calibri" w:cs="Calibri"/>
        </w:rPr>
        <w:t xml:space="preserve">при нарушении требований к структуре </w:t>
      </w:r>
      <w:proofErr w:type="gramStart"/>
      <w:r>
        <w:rPr>
          <w:rFonts w:ascii="Calibri" w:hAnsi="Calibri" w:cs="Calibri"/>
        </w:rPr>
        <w:t>фонда оплаты труда работников государственного учреждения</w:t>
      </w:r>
      <w:proofErr w:type="gramEnd"/>
      <w:r>
        <w:rPr>
          <w:rFonts w:ascii="Calibri" w:hAnsi="Calibri" w:cs="Calibri"/>
        </w:rPr>
        <w:t xml:space="preserve"> по итогам финансового года (в отношении руководителей государственных учреждений);</w:t>
      </w:r>
    </w:p>
    <w:p w:rsidR="00217315" w:rsidRDefault="00217315">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 xml:space="preserve">при применении к руководителю, заместителю руководителя государственного учреждения дисциплинарного взыскания за дисциплинарные проступки, предусмотренные </w:t>
      </w:r>
      <w:hyperlink r:id="rId104" w:history="1">
        <w:r>
          <w:rPr>
            <w:rFonts w:ascii="Calibri" w:hAnsi="Calibri" w:cs="Calibri"/>
            <w:color w:val="0000FF"/>
          </w:rPr>
          <w:t>пунктами 6</w:t>
        </w:r>
      </w:hyperlink>
      <w:r>
        <w:rPr>
          <w:rFonts w:ascii="Calibri" w:hAnsi="Calibri" w:cs="Calibri"/>
        </w:rPr>
        <w:t xml:space="preserve">, </w:t>
      </w:r>
      <w:hyperlink r:id="rId105" w:history="1">
        <w:r>
          <w:rPr>
            <w:rFonts w:ascii="Calibri" w:hAnsi="Calibri" w:cs="Calibri"/>
            <w:color w:val="0000FF"/>
          </w:rPr>
          <w:t>7</w:t>
        </w:r>
      </w:hyperlink>
      <w:r>
        <w:rPr>
          <w:rFonts w:ascii="Calibri" w:hAnsi="Calibri" w:cs="Calibri"/>
        </w:rPr>
        <w:t xml:space="preserve">, </w:t>
      </w:r>
      <w:hyperlink r:id="rId106" w:history="1">
        <w:r>
          <w:rPr>
            <w:rFonts w:ascii="Calibri" w:hAnsi="Calibri" w:cs="Calibri"/>
            <w:color w:val="0000FF"/>
          </w:rPr>
          <w:t>7.1</w:t>
        </w:r>
      </w:hyperlink>
      <w:r>
        <w:rPr>
          <w:rFonts w:ascii="Calibri" w:hAnsi="Calibri" w:cs="Calibri"/>
        </w:rPr>
        <w:t xml:space="preserve">, </w:t>
      </w:r>
      <w:hyperlink r:id="rId107"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при невыполнении плана по устранению недостатков, выявленных в ходе независимой оценки качества условий оказания государственных услуг (при наличии такого плана);</w:t>
      </w:r>
    </w:p>
    <w:p w:rsidR="00217315" w:rsidRDefault="00217315">
      <w:pPr>
        <w:spacing w:after="1" w:line="220" w:lineRule="atLeast"/>
        <w:jc w:val="both"/>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217315" w:rsidRDefault="00217315">
      <w:pPr>
        <w:spacing w:before="220" w:after="1" w:line="220" w:lineRule="atLeast"/>
        <w:ind w:firstLine="540"/>
        <w:jc w:val="both"/>
      </w:pPr>
      <w:r>
        <w:rPr>
          <w:rFonts w:ascii="Calibri" w:hAnsi="Calibri" w:cs="Calibri"/>
        </w:rPr>
        <w:t xml:space="preserve">при прекращении трудового договора с руководителем, заместителем руководителя государственного учреждения по основаниям, предусмотренным </w:t>
      </w:r>
      <w:hyperlink r:id="rId109" w:history="1">
        <w:r>
          <w:rPr>
            <w:rFonts w:ascii="Calibri" w:hAnsi="Calibri" w:cs="Calibri"/>
            <w:color w:val="0000FF"/>
          </w:rPr>
          <w:t>пунктами 5</w:t>
        </w:r>
      </w:hyperlink>
      <w:r>
        <w:rPr>
          <w:rFonts w:ascii="Calibri" w:hAnsi="Calibri" w:cs="Calibri"/>
        </w:rPr>
        <w:t xml:space="preserve"> - </w:t>
      </w:r>
      <w:hyperlink r:id="rId110"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 xml:space="preserve">Размеры премий за качественное руководство государственным учреждением определяются исходя из количества баллов, полученных работником в расчетном периоде. При этом эквивалент одного балла в рублях для руководителя государственного учреждения определяется путем деления распределенной ему части премиального фонда руководящего состава государственного учреждения, определенного в соответствии с </w:t>
      </w:r>
      <w:hyperlink w:anchor="P471" w:history="1">
        <w:r>
          <w:rPr>
            <w:rFonts w:ascii="Calibri" w:hAnsi="Calibri" w:cs="Calibri"/>
            <w:color w:val="0000FF"/>
          </w:rPr>
          <w:t>пунктом 62</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471" w:history="1">
        <w:r>
          <w:rPr>
            <w:rFonts w:ascii="Calibri" w:hAnsi="Calibri" w:cs="Calibri"/>
            <w:color w:val="0000FF"/>
          </w:rPr>
          <w:t>пунктом 62</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 </w:t>
      </w:r>
      <w:proofErr w:type="gramStart"/>
      <w:r>
        <w:rPr>
          <w:rFonts w:ascii="Calibri" w:hAnsi="Calibri" w:cs="Calibri"/>
        </w:rPr>
        <w:t>Эквиваленты одного балла утверждаются в отношении руководителя государственного учреждения распоряжением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подведомственного государственного учреждения, в отношении заместителей руководителя государственного учреждения - приказами руководителя государственного учреждения и подлежат изменению в случае изменения параметров, на основе которых они были рассчитаны.</w:t>
      </w:r>
      <w:proofErr w:type="gramEnd"/>
      <w:r>
        <w:rPr>
          <w:rFonts w:ascii="Calibri" w:hAnsi="Calibri" w:cs="Calibri"/>
        </w:rPr>
        <w:t xml:space="preserve"> Работники государственного учреждения вправе ознакомиться с утвержденными эквивалентами одного балла.</w:t>
      </w:r>
    </w:p>
    <w:p w:rsidR="00217315" w:rsidRDefault="00217315">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учреждением:</w:t>
      </w:r>
    </w:p>
    <w:p w:rsidR="00217315" w:rsidRDefault="00217315">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217315" w:rsidRDefault="00217315">
      <w:pPr>
        <w:spacing w:before="220" w:after="1" w:line="220" w:lineRule="atLeast"/>
        <w:ind w:firstLine="540"/>
        <w:jc w:val="both"/>
      </w:pPr>
      <w:r>
        <w:rPr>
          <w:rFonts w:ascii="Calibri" w:hAnsi="Calibri" w:cs="Calibri"/>
        </w:rPr>
        <w:lastRenderedPageBreak/>
        <w:t>приказами руководителей государственных учреждений - в отношении заместителей руководителей государственных учреждений.</w:t>
      </w:r>
    </w:p>
    <w:p w:rsidR="00217315" w:rsidRDefault="00217315">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в абсолютных размерах.</w:t>
      </w:r>
    </w:p>
    <w:p w:rsidR="00217315" w:rsidRDefault="00217315">
      <w:pPr>
        <w:spacing w:before="220" w:after="1" w:line="220" w:lineRule="atLeast"/>
        <w:ind w:firstLine="540"/>
        <w:jc w:val="both"/>
      </w:pPr>
      <w:r>
        <w:rPr>
          <w:rFonts w:ascii="Calibri" w:hAnsi="Calibri" w:cs="Calibri"/>
        </w:rPr>
        <w:t>Премии за качественное руководство учреждением начисляются ежемесячно (ежемесячные премии за качественное руководство учреждением) пропорционально фактически отработанному времени в премируемом периоде.</w:t>
      </w:r>
    </w:p>
    <w:p w:rsidR="00217315" w:rsidRDefault="00217315">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49.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217315" w:rsidRDefault="00217315">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217315" w:rsidRDefault="00217315">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217315" w:rsidRDefault="00217315">
      <w:pPr>
        <w:spacing w:before="220" w:after="1" w:line="220" w:lineRule="atLeast"/>
        <w:ind w:firstLine="540"/>
        <w:jc w:val="both"/>
      </w:pPr>
      <w:r>
        <w:rPr>
          <w:rFonts w:ascii="Calibri" w:hAnsi="Calibri" w:cs="Calibri"/>
        </w:rPr>
        <w:t xml:space="preserve">в отношении руководителя государственного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217315" w:rsidRDefault="00217315">
      <w:pPr>
        <w:spacing w:before="220" w:after="1" w:line="220" w:lineRule="atLeast"/>
        <w:ind w:firstLine="540"/>
        <w:jc w:val="both"/>
      </w:pPr>
      <w:r>
        <w:rPr>
          <w:rFonts w:ascii="Calibri" w:hAnsi="Calibri" w:cs="Calibri"/>
        </w:rPr>
        <w:t>в отношении заместителя руководителя государственного учреждения - руководителем государственного учреждения.</w:t>
      </w:r>
    </w:p>
    <w:p w:rsidR="00217315" w:rsidRDefault="00217315">
      <w:pPr>
        <w:spacing w:before="220" w:after="1" w:line="220" w:lineRule="atLeast"/>
        <w:ind w:firstLine="540"/>
        <w:jc w:val="both"/>
      </w:pPr>
      <w:r>
        <w:rPr>
          <w:rFonts w:ascii="Calibri" w:hAnsi="Calibri" w:cs="Calibri"/>
        </w:rPr>
        <w:t xml:space="preserve">50. Надбавка за выслугу лет, надбавка за почетное звание и премиальная выплата при награждении устанавливаются руководителям и заместителям руководителей государственных учреждений в соответствии с </w:t>
      </w:r>
      <w:hyperlink w:anchor="P225" w:history="1">
        <w:r>
          <w:rPr>
            <w:rFonts w:ascii="Calibri" w:hAnsi="Calibri" w:cs="Calibri"/>
            <w:color w:val="0000FF"/>
          </w:rPr>
          <w:t>пунктами 35</w:t>
        </w:r>
      </w:hyperlink>
      <w:r>
        <w:rPr>
          <w:rFonts w:ascii="Calibri" w:hAnsi="Calibri" w:cs="Calibri"/>
        </w:rPr>
        <w:t xml:space="preserve">, </w:t>
      </w:r>
      <w:hyperlink w:anchor="P252" w:history="1">
        <w:r>
          <w:rPr>
            <w:rFonts w:ascii="Calibri" w:hAnsi="Calibri" w:cs="Calibri"/>
            <w:color w:val="0000FF"/>
          </w:rPr>
          <w:t>37</w:t>
        </w:r>
      </w:hyperlink>
      <w:r>
        <w:rPr>
          <w:rFonts w:ascii="Calibri" w:hAnsi="Calibri" w:cs="Calibri"/>
        </w:rPr>
        <w:t xml:space="preserve"> и </w:t>
      </w:r>
      <w:hyperlink w:anchor="P266" w:history="1">
        <w:r>
          <w:rPr>
            <w:rFonts w:ascii="Calibri" w:hAnsi="Calibri" w:cs="Calibri"/>
            <w:color w:val="0000FF"/>
          </w:rPr>
          <w:t>38</w:t>
        </w:r>
      </w:hyperlink>
      <w:r>
        <w:rPr>
          <w:rFonts w:ascii="Calibri" w:hAnsi="Calibri" w:cs="Calibri"/>
        </w:rPr>
        <w:t xml:space="preserve"> настоящего Положения.</w:t>
      </w:r>
    </w:p>
    <w:p w:rsidR="00217315" w:rsidRDefault="00217315">
      <w:pPr>
        <w:spacing w:before="220" w:after="1" w:line="220" w:lineRule="atLeast"/>
        <w:ind w:firstLine="540"/>
        <w:jc w:val="both"/>
      </w:pPr>
      <w:r>
        <w:rPr>
          <w:rFonts w:ascii="Calibri" w:hAnsi="Calibri" w:cs="Calibri"/>
        </w:rPr>
        <w:t>51. К стимулирующим выплатам, устанавливаемым главным бухгалтерам государственных учреждений, относятся:</w:t>
      </w:r>
    </w:p>
    <w:p w:rsidR="00217315" w:rsidRDefault="00217315">
      <w:pPr>
        <w:spacing w:before="220" w:after="1" w:line="220" w:lineRule="atLeast"/>
        <w:ind w:firstLine="540"/>
        <w:jc w:val="both"/>
      </w:pPr>
      <w:bookmarkStart w:id="31" w:name="P411"/>
      <w:bookmarkEnd w:id="31"/>
      <w:r>
        <w:rPr>
          <w:rFonts w:ascii="Calibri" w:hAnsi="Calibri" w:cs="Calibri"/>
        </w:rPr>
        <w:t>1) премия за качественное руководство государственным учреждением;</w:t>
      </w:r>
    </w:p>
    <w:p w:rsidR="00217315" w:rsidRDefault="00217315">
      <w:pPr>
        <w:spacing w:before="220" w:after="1" w:line="220" w:lineRule="atLeast"/>
        <w:ind w:firstLine="540"/>
        <w:jc w:val="both"/>
      </w:pPr>
      <w:r>
        <w:rPr>
          <w:rFonts w:ascii="Calibri" w:hAnsi="Calibri" w:cs="Calibri"/>
        </w:rPr>
        <w:t>2) премиальная выплата за выполнение особо важных и сложных работ;</w:t>
      </w:r>
    </w:p>
    <w:p w:rsidR="00217315" w:rsidRDefault="00217315">
      <w:pPr>
        <w:spacing w:before="220" w:after="1" w:line="220" w:lineRule="atLeast"/>
        <w:ind w:firstLine="540"/>
        <w:jc w:val="both"/>
      </w:pPr>
      <w:r>
        <w:rPr>
          <w:rFonts w:ascii="Calibri" w:hAnsi="Calibri" w:cs="Calibri"/>
        </w:rPr>
        <w:t>3) надбавка за выслугу лет;</w:t>
      </w:r>
    </w:p>
    <w:p w:rsidR="00217315" w:rsidRDefault="00217315">
      <w:pPr>
        <w:spacing w:before="220" w:after="1" w:line="220" w:lineRule="atLeast"/>
        <w:ind w:firstLine="540"/>
        <w:jc w:val="both"/>
      </w:pPr>
      <w:r>
        <w:rPr>
          <w:rFonts w:ascii="Calibri" w:hAnsi="Calibri" w:cs="Calibri"/>
        </w:rPr>
        <w:t>4) премиальная выплата при награждении;</w:t>
      </w:r>
    </w:p>
    <w:p w:rsidR="00217315" w:rsidRDefault="00217315">
      <w:pPr>
        <w:spacing w:before="220" w:after="1" w:line="220" w:lineRule="atLeast"/>
        <w:ind w:firstLine="540"/>
        <w:jc w:val="both"/>
      </w:pPr>
      <w:r>
        <w:rPr>
          <w:rFonts w:ascii="Calibri" w:hAnsi="Calibri" w:cs="Calibri"/>
        </w:rPr>
        <w:t>5) надбавка за почетное звание.</w:t>
      </w:r>
    </w:p>
    <w:p w:rsidR="00217315" w:rsidRDefault="00217315">
      <w:pPr>
        <w:spacing w:before="220" w:after="1" w:line="220" w:lineRule="atLeast"/>
        <w:ind w:firstLine="540"/>
        <w:jc w:val="both"/>
      </w:pPr>
      <w:r>
        <w:rPr>
          <w:rFonts w:ascii="Calibri" w:hAnsi="Calibri" w:cs="Calibri"/>
        </w:rPr>
        <w:t xml:space="preserve">52. Премия за качественное руководство государственным учреждением начисляется главным бухгалтерам государственных учреждений на условиях и в порядке, предусмотренных </w:t>
      </w:r>
      <w:hyperlink w:anchor="P359" w:history="1">
        <w:r>
          <w:rPr>
            <w:rFonts w:ascii="Calibri" w:hAnsi="Calibri" w:cs="Calibri"/>
            <w:color w:val="0000FF"/>
          </w:rPr>
          <w:t>пунктом 48</w:t>
        </w:r>
      </w:hyperlink>
      <w:r>
        <w:rPr>
          <w:rFonts w:ascii="Calibri" w:hAnsi="Calibri" w:cs="Calibri"/>
        </w:rPr>
        <w:t xml:space="preserve"> настоящего Положения (включая </w:t>
      </w:r>
      <w:hyperlink w:anchor="P389" w:history="1">
        <w:r>
          <w:rPr>
            <w:rFonts w:ascii="Calibri" w:hAnsi="Calibri" w:cs="Calibri"/>
            <w:color w:val="0000FF"/>
          </w:rPr>
          <w:t>абзац двадцать четвертый пункта 48</w:t>
        </w:r>
      </w:hyperlink>
      <w:r>
        <w:rPr>
          <w:rFonts w:ascii="Calibri" w:hAnsi="Calibri" w:cs="Calibri"/>
        </w:rPr>
        <w:t xml:space="preserve"> настоящего Положения), с учетом особенностей, предусмотренных настоящим пунктом.</w:t>
      </w:r>
    </w:p>
    <w:p w:rsidR="00217315" w:rsidRDefault="00217315">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учреждением является достижение показателей и критериев эффективности деятельности государственного учреждения, а именно:</w:t>
      </w:r>
    </w:p>
    <w:p w:rsidR="00217315" w:rsidRDefault="00217315">
      <w:pPr>
        <w:spacing w:before="220" w:after="1" w:line="220" w:lineRule="atLeast"/>
        <w:ind w:firstLine="540"/>
        <w:jc w:val="both"/>
      </w:pPr>
      <w:bookmarkStart w:id="32" w:name="P418"/>
      <w:bookmarkEnd w:id="32"/>
      <w:r>
        <w:rPr>
          <w:rFonts w:ascii="Calibri" w:hAnsi="Calibri" w:cs="Calibri"/>
        </w:rPr>
        <w:t>надлежащее ведение бухгалтерского учета и налогового учета государственного учреждения;</w:t>
      </w:r>
    </w:p>
    <w:p w:rsidR="00217315" w:rsidRDefault="00217315">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государственного учреждения;</w:t>
      </w:r>
    </w:p>
    <w:p w:rsidR="00217315" w:rsidRDefault="00217315">
      <w:pPr>
        <w:spacing w:before="220" w:after="1" w:line="220" w:lineRule="atLeast"/>
        <w:ind w:firstLine="540"/>
        <w:jc w:val="both"/>
      </w:pPr>
      <w:r>
        <w:rPr>
          <w:rFonts w:ascii="Calibri" w:hAnsi="Calibri" w:cs="Calibri"/>
        </w:rPr>
        <w:lastRenderedPageBreak/>
        <w:t>обеспечение своевременного и правильного начисления и выплаты заработной платы и иных денежных сумм, причитающихся работникам государственного учреждения;</w:t>
      </w:r>
    </w:p>
    <w:p w:rsidR="00217315" w:rsidRDefault="00217315">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217315" w:rsidRDefault="00217315">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государственного учреждения;</w:t>
      </w:r>
    </w:p>
    <w:p w:rsidR="00217315" w:rsidRDefault="00217315">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217315" w:rsidRDefault="00217315">
      <w:pPr>
        <w:spacing w:before="220" w:after="1" w:line="220" w:lineRule="atLeast"/>
        <w:ind w:firstLine="540"/>
        <w:jc w:val="both"/>
      </w:pPr>
      <w:bookmarkStart w:id="33" w:name="P424"/>
      <w:bookmarkEnd w:id="33"/>
      <w:r>
        <w:rPr>
          <w:rFonts w:ascii="Calibri" w:hAnsi="Calibri" w:cs="Calibri"/>
        </w:rPr>
        <w:t>Основания для начисления премии за качественное руководство государственным учреждением могут быть дополнены приказами руководителей государственных учреждений в зависимости от объема должностных обязанностей главных бухгалтеров.</w:t>
      </w:r>
    </w:p>
    <w:p w:rsidR="00217315" w:rsidRDefault="00217315">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учреждения, предусмотренные </w:t>
      </w:r>
      <w:hyperlink w:anchor="P418" w:history="1">
        <w:r>
          <w:rPr>
            <w:rFonts w:ascii="Calibri" w:hAnsi="Calibri" w:cs="Calibri"/>
            <w:color w:val="0000FF"/>
          </w:rPr>
          <w:t>абзацами третьим</w:t>
        </w:r>
      </w:hyperlink>
      <w:r>
        <w:rPr>
          <w:rFonts w:ascii="Calibri" w:hAnsi="Calibri" w:cs="Calibri"/>
        </w:rPr>
        <w:t xml:space="preserve"> - </w:t>
      </w:r>
      <w:hyperlink w:anchor="P424"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учреждения. </w:t>
      </w:r>
      <w:proofErr w:type="gramStart"/>
      <w:r>
        <w:rPr>
          <w:rFonts w:ascii="Calibri" w:hAnsi="Calibri" w:cs="Calibri"/>
        </w:rPr>
        <w:t xml:space="preserve">При этом эквивалент одного балла в рублях для главного бухгалтера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471" w:history="1">
        <w:r>
          <w:rPr>
            <w:rFonts w:ascii="Calibri" w:hAnsi="Calibri" w:cs="Calibri"/>
            <w:color w:val="0000FF"/>
          </w:rPr>
          <w:t>пунктом 62</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Эквивалент одного балла утверждается приказом руководителя государственного учреждения и подлежит изменению в случае изменения параметров, на основе которых он был рассчитан. Главный бухгалтер государственного учреждения вправе ознакомиться с утвержденным эквивалентом одного балла.</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приказами руководителей государственных учреждений.</w:t>
      </w:r>
    </w:p>
    <w:p w:rsidR="00217315" w:rsidRDefault="00217315">
      <w:pPr>
        <w:spacing w:before="220" w:after="1" w:line="220" w:lineRule="atLeast"/>
        <w:ind w:firstLine="540"/>
        <w:jc w:val="both"/>
      </w:pPr>
      <w:r>
        <w:rPr>
          <w:rFonts w:ascii="Calibri" w:hAnsi="Calibri" w:cs="Calibri"/>
        </w:rPr>
        <w:t>53. Премиальная выплата за выполнение особо важных и сложных работ главному бухгалтеру государственного учреждения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217315" w:rsidRDefault="00217315">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217315" w:rsidRDefault="00217315">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государственного учреждения руководителем государственного учреждения.</w:t>
      </w:r>
    </w:p>
    <w:p w:rsidR="00217315" w:rsidRDefault="00217315">
      <w:pPr>
        <w:spacing w:before="220" w:after="1" w:line="220" w:lineRule="atLeast"/>
        <w:ind w:firstLine="540"/>
        <w:jc w:val="both"/>
      </w:pPr>
      <w:r>
        <w:rPr>
          <w:rFonts w:ascii="Calibri" w:hAnsi="Calibri" w:cs="Calibri"/>
        </w:rPr>
        <w:t xml:space="preserve">54. Надбавка за выслугу лет, надбавка за почетное звание и премиальная выплата при награждении устанавливаются главным бухгалтерам государственных учреждений в соответствии с </w:t>
      </w:r>
      <w:hyperlink w:anchor="P225" w:history="1">
        <w:r>
          <w:rPr>
            <w:rFonts w:ascii="Calibri" w:hAnsi="Calibri" w:cs="Calibri"/>
            <w:color w:val="0000FF"/>
          </w:rPr>
          <w:t>пунктами 35</w:t>
        </w:r>
      </w:hyperlink>
      <w:r>
        <w:rPr>
          <w:rFonts w:ascii="Calibri" w:hAnsi="Calibri" w:cs="Calibri"/>
        </w:rPr>
        <w:t xml:space="preserve">, </w:t>
      </w:r>
      <w:hyperlink w:anchor="P252" w:history="1">
        <w:r>
          <w:rPr>
            <w:rFonts w:ascii="Calibri" w:hAnsi="Calibri" w:cs="Calibri"/>
            <w:color w:val="0000FF"/>
          </w:rPr>
          <w:t>37</w:t>
        </w:r>
      </w:hyperlink>
      <w:r>
        <w:rPr>
          <w:rFonts w:ascii="Calibri" w:hAnsi="Calibri" w:cs="Calibri"/>
        </w:rPr>
        <w:t xml:space="preserve"> и </w:t>
      </w:r>
      <w:hyperlink w:anchor="P266" w:history="1">
        <w:r>
          <w:rPr>
            <w:rFonts w:ascii="Calibri" w:hAnsi="Calibri" w:cs="Calibri"/>
            <w:color w:val="0000FF"/>
          </w:rPr>
          <w:t>38</w:t>
        </w:r>
      </w:hyperlink>
      <w:r>
        <w:rPr>
          <w:rFonts w:ascii="Calibri" w:hAnsi="Calibri" w:cs="Calibri"/>
        </w:rPr>
        <w:t xml:space="preserve"> настоящего Положения.</w:t>
      </w:r>
    </w:p>
    <w:p w:rsidR="00217315" w:rsidRDefault="00217315">
      <w:pPr>
        <w:spacing w:before="220" w:after="1" w:line="220" w:lineRule="atLeast"/>
        <w:ind w:firstLine="540"/>
        <w:jc w:val="both"/>
      </w:pPr>
      <w:r>
        <w:rPr>
          <w:rFonts w:ascii="Calibri" w:hAnsi="Calibri" w:cs="Calibri"/>
        </w:rPr>
        <w:t xml:space="preserve">55.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государственного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государственного учреждения (в отношении руководителя государственного учреждения), и приказами руководителя государственного учреждения (в отношении заместителей руководителя, главного бухгалтера государственного учреждения).</w:t>
      </w:r>
      <w:proofErr w:type="gramEnd"/>
      <w:r>
        <w:rPr>
          <w:rFonts w:ascii="Calibri" w:hAnsi="Calibri" w:cs="Calibri"/>
        </w:rPr>
        <w:t xml:space="preserve"> В трудовой договор руководителя, заместителя руководителя, главного бухгалтера государственного учреждения подлежат включению:</w:t>
      </w:r>
    </w:p>
    <w:p w:rsidR="00217315" w:rsidRDefault="00217315">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lastRenderedPageBreak/>
        <w:t>перечень устанавливаемых руководителю, заместителю руководителя, главному бухгалтеру государственного учреждения выплат стимулирующего характера;</w:t>
      </w:r>
    </w:p>
    <w:p w:rsidR="00217315" w:rsidRDefault="00217315">
      <w:pPr>
        <w:spacing w:before="220" w:after="1" w:line="220" w:lineRule="atLeast"/>
        <w:ind w:firstLine="540"/>
        <w:jc w:val="both"/>
      </w:pPr>
      <w:r>
        <w:rPr>
          <w:rFonts w:ascii="Calibri" w:hAnsi="Calibri" w:cs="Calibri"/>
        </w:rPr>
        <w:t xml:space="preserve">основания начисления устанавливаемых руководителю, заместителю руководителя, главному бухгалтеру государственного учреждения премий, в том числе показатели и критерии эффективности деятельности государственного учреждения и количество баллов за каждый показатель, а также премируемые периоды (применительно к премии, предусмотренной </w:t>
      </w:r>
      <w:hyperlink w:anchor="P354" w:history="1">
        <w:r>
          <w:rPr>
            <w:rFonts w:ascii="Calibri" w:hAnsi="Calibri" w:cs="Calibri"/>
            <w:color w:val="0000FF"/>
          </w:rPr>
          <w:t>подпунктом 1 пункта 47</w:t>
        </w:r>
      </w:hyperlink>
      <w:r>
        <w:rPr>
          <w:rFonts w:ascii="Calibri" w:hAnsi="Calibri" w:cs="Calibri"/>
        </w:rPr>
        <w:t xml:space="preserve"> и </w:t>
      </w:r>
      <w:hyperlink w:anchor="P411" w:history="1">
        <w:r>
          <w:rPr>
            <w:rFonts w:ascii="Calibri" w:hAnsi="Calibri" w:cs="Calibri"/>
            <w:color w:val="0000FF"/>
          </w:rPr>
          <w:t>подпунктом 1 пункта 51</w:t>
        </w:r>
      </w:hyperlink>
      <w:r>
        <w:rPr>
          <w:rFonts w:ascii="Calibri" w:hAnsi="Calibri" w:cs="Calibri"/>
        </w:rPr>
        <w:t xml:space="preserve"> настоящего Положения);</w:t>
      </w:r>
    </w:p>
    <w:p w:rsidR="00217315" w:rsidRDefault="00217315">
      <w:pPr>
        <w:spacing w:after="1" w:line="220" w:lineRule="atLeast"/>
        <w:jc w:val="both"/>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r>
        <w:rPr>
          <w:rFonts w:ascii="Calibri" w:hAnsi="Calibri" w:cs="Calibri"/>
        </w:rPr>
        <w:t>конкретные размеры и условия начисления устанавливаемых руководителю, заместителю руководителя, главному бухгалтеру государственного учреждения надбавок.</w:t>
      </w:r>
    </w:p>
    <w:p w:rsidR="00217315" w:rsidRDefault="00217315">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217315" w:rsidRDefault="00217315">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217315" w:rsidRDefault="00217315">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217315" w:rsidRDefault="00217315">
      <w:pPr>
        <w:spacing w:before="220" w:after="1" w:line="220" w:lineRule="atLeast"/>
        <w:ind w:firstLine="540"/>
        <w:jc w:val="both"/>
      </w:pPr>
      <w:r>
        <w:rPr>
          <w:rFonts w:ascii="Calibri" w:hAnsi="Calibri" w:cs="Calibri"/>
        </w:rPr>
        <w:t xml:space="preserve">56. Выплаты социального характера устанавливаются руководителям, заместителям руководителей и главным бухгалтерам государственных учреждений в соответствии с </w:t>
      </w:r>
      <w:hyperlink w:anchor="P318" w:history="1">
        <w:r>
          <w:rPr>
            <w:rFonts w:ascii="Calibri" w:hAnsi="Calibri" w:cs="Calibri"/>
            <w:color w:val="0000FF"/>
          </w:rPr>
          <w:t>разделом V</w:t>
        </w:r>
      </w:hyperlink>
      <w:r>
        <w:rPr>
          <w:rFonts w:ascii="Calibri" w:hAnsi="Calibri" w:cs="Calibri"/>
        </w:rPr>
        <w:t xml:space="preserve"> настоящего Положения.</w:t>
      </w:r>
    </w:p>
    <w:p w:rsidR="00217315" w:rsidRDefault="00217315">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217315" w:rsidRDefault="00217315">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217315" w:rsidRDefault="00217315">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217315" w:rsidRDefault="00217315">
      <w:pPr>
        <w:spacing w:before="220" w:after="1" w:line="220" w:lineRule="atLeast"/>
        <w:ind w:firstLine="540"/>
        <w:jc w:val="both"/>
      </w:pPr>
      <w:bookmarkStart w:id="34" w:name="P446"/>
      <w:bookmarkEnd w:id="34"/>
      <w:r>
        <w:rPr>
          <w:rFonts w:ascii="Calibri" w:hAnsi="Calibri" w:cs="Calibri"/>
        </w:rPr>
        <w:t xml:space="preserve">57. </w:t>
      </w:r>
      <w:proofErr w:type="gramStart"/>
      <w:r>
        <w:rPr>
          <w:rFonts w:ascii="Calibri" w:hAnsi="Calibri" w:cs="Calibri"/>
        </w:rPr>
        <w:t>Среднемесячная заработная плата руководителя, заместителей руководителя, главного бухгалтера государственного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учреждения (без учета заработной платы руководителя, заместителей руководителя и главного бухгалтера государственного учреждения) более чем на предельный уровень соотношения среднемесячных заработных плат.</w:t>
      </w:r>
      <w:proofErr w:type="gramEnd"/>
    </w:p>
    <w:p w:rsidR="00217315" w:rsidRDefault="00217315">
      <w:pPr>
        <w:spacing w:before="220" w:after="1" w:line="220" w:lineRule="atLeast"/>
        <w:ind w:firstLine="540"/>
        <w:jc w:val="both"/>
      </w:pPr>
      <w:proofErr w:type="gramStart"/>
      <w:r>
        <w:rPr>
          <w:rFonts w:ascii="Calibri" w:hAnsi="Calibri" w:cs="Calibri"/>
        </w:rPr>
        <w:t>Предельные уровни соотношения среднемесячных заработных плат руководителей, заместителей руководителей, главных бухгалтеров государственных учреждений и среднемесячных заработных плат остальных работников государственных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применительно к каждому государственному учреждению.</w:t>
      </w:r>
      <w:proofErr w:type="gramEnd"/>
    </w:p>
    <w:p w:rsidR="00217315" w:rsidRDefault="00217315">
      <w:pPr>
        <w:spacing w:before="220" w:after="1" w:line="220" w:lineRule="atLeast"/>
        <w:ind w:firstLine="540"/>
        <w:jc w:val="both"/>
      </w:pPr>
      <w:proofErr w:type="gramStart"/>
      <w:r>
        <w:rPr>
          <w:rFonts w:ascii="Calibri" w:hAnsi="Calibri" w:cs="Calibri"/>
        </w:rPr>
        <w:t>В государственных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учреждении.</w:t>
      </w:r>
      <w:proofErr w:type="gramEnd"/>
    </w:p>
    <w:p w:rsidR="00217315" w:rsidRDefault="00217315">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4.</w:t>
      </w:r>
    </w:p>
    <w:p w:rsidR="00217315" w:rsidRDefault="00217315">
      <w:pPr>
        <w:spacing w:before="220" w:after="1" w:line="220" w:lineRule="atLeast"/>
        <w:ind w:firstLine="540"/>
        <w:jc w:val="both"/>
      </w:pPr>
      <w:r>
        <w:rPr>
          <w:rFonts w:ascii="Calibri" w:hAnsi="Calibri" w:cs="Calibri"/>
        </w:rPr>
        <w:lastRenderedPageBreak/>
        <w:t>Установленные предельные уровни соотношения среднемесячных заработных плат подлежат ежегодному пересмотру.</w:t>
      </w:r>
    </w:p>
    <w:p w:rsidR="00217315" w:rsidRDefault="00217315">
      <w:pPr>
        <w:spacing w:before="220" w:after="1" w:line="220" w:lineRule="atLeast"/>
        <w:ind w:firstLine="540"/>
        <w:jc w:val="both"/>
      </w:pPr>
      <w:r>
        <w:rPr>
          <w:rFonts w:ascii="Calibri" w:hAnsi="Calibri" w:cs="Calibri"/>
        </w:rPr>
        <w:t xml:space="preserve">Соблюдение предельных уровней соотношения среднемесячных заработных плат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w:t>
      </w:r>
    </w:p>
    <w:p w:rsidR="00217315" w:rsidRDefault="00217315">
      <w:pPr>
        <w:spacing w:after="1" w:line="220" w:lineRule="atLeast"/>
        <w:jc w:val="both"/>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217315" w:rsidRDefault="00217315">
      <w:pPr>
        <w:spacing w:before="220" w:after="1" w:line="220" w:lineRule="atLeast"/>
        <w:ind w:firstLine="540"/>
        <w:jc w:val="both"/>
      </w:pPr>
      <w:r>
        <w:rPr>
          <w:rFonts w:ascii="Calibri" w:hAnsi="Calibri" w:cs="Calibri"/>
        </w:rPr>
        <w:t>Руководители государственных учреждений несут ответственность за несоблюдение требований к предельным уровням соотношения среднемесячных заработных плат.</w:t>
      </w:r>
    </w:p>
    <w:p w:rsidR="00217315" w:rsidRDefault="00217315">
      <w:pPr>
        <w:spacing w:after="1" w:line="220" w:lineRule="atLeast"/>
        <w:jc w:val="both"/>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217315" w:rsidRDefault="00217315">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217315" w:rsidRDefault="00217315">
      <w:pPr>
        <w:spacing w:after="1" w:line="220" w:lineRule="atLeast"/>
        <w:jc w:val="both"/>
      </w:pPr>
      <w:r>
        <w:rPr>
          <w:rFonts w:ascii="Calibri" w:hAnsi="Calibri" w:cs="Calibri"/>
        </w:rPr>
        <w:t xml:space="preserve">(п. 57 в ред. </w:t>
      </w:r>
      <w:hyperlink r:id="rId1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28.02.2017 N 95-пп)</w:t>
      </w:r>
    </w:p>
    <w:p w:rsidR="00217315" w:rsidRDefault="00217315">
      <w:pPr>
        <w:spacing w:after="1" w:line="220" w:lineRule="atLeast"/>
        <w:jc w:val="both"/>
      </w:pPr>
    </w:p>
    <w:p w:rsidR="00217315" w:rsidRDefault="00217315">
      <w:pPr>
        <w:spacing w:after="1" w:line="220" w:lineRule="atLeast"/>
        <w:jc w:val="center"/>
        <w:outlineLvl w:val="1"/>
      </w:pPr>
      <w:r>
        <w:rPr>
          <w:rFonts w:ascii="Calibri" w:hAnsi="Calibri" w:cs="Calibri"/>
        </w:rPr>
        <w:t>VII. Требования к структуре фондов оплаты труда</w:t>
      </w:r>
    </w:p>
    <w:p w:rsidR="00217315" w:rsidRDefault="00217315">
      <w:pPr>
        <w:spacing w:after="1" w:line="220" w:lineRule="atLeast"/>
        <w:jc w:val="center"/>
      </w:pPr>
      <w:r>
        <w:rPr>
          <w:rFonts w:ascii="Calibri" w:hAnsi="Calibri" w:cs="Calibri"/>
        </w:rPr>
        <w:t>работников государственных учреждений</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58. Фонд оплаты труда работников государственного учреждения формируется на финансовый год исходя из объема бюджетных ассигнований, предоставляемых государственному учреждению из областного бюджета и бюджетов государственных внебюджетных фондов, а также исходя из объема средств, поступающих от приносящей доходы деятельности.</w:t>
      </w:r>
    </w:p>
    <w:p w:rsidR="00217315" w:rsidRDefault="00217315">
      <w:pPr>
        <w:spacing w:before="220" w:after="1" w:line="220" w:lineRule="atLeast"/>
        <w:ind w:firstLine="540"/>
        <w:jc w:val="both"/>
      </w:pPr>
      <w:bookmarkStart w:id="35" w:name="P462"/>
      <w:bookmarkEnd w:id="35"/>
      <w:r>
        <w:rPr>
          <w:rFonts w:ascii="Calibri" w:hAnsi="Calibri" w:cs="Calibri"/>
        </w:rPr>
        <w:t>59.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учреждений составляет 40 процентов.</w:t>
      </w:r>
    </w:p>
    <w:p w:rsidR="00217315" w:rsidRDefault="00217315">
      <w:pPr>
        <w:spacing w:before="220" w:after="1" w:line="220" w:lineRule="atLeast"/>
        <w:ind w:firstLine="540"/>
        <w:jc w:val="both"/>
      </w:pPr>
      <w:r>
        <w:rPr>
          <w:rFonts w:ascii="Calibri" w:hAnsi="Calibri" w:cs="Calibri"/>
        </w:rPr>
        <w:t xml:space="preserve">Абзац исключен. - </w:t>
      </w:r>
      <w:hyperlink r:id="rId12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bookmarkStart w:id="36" w:name="P464"/>
      <w:bookmarkEnd w:id="36"/>
      <w:r>
        <w:rPr>
          <w:rFonts w:ascii="Calibri" w:hAnsi="Calibri" w:cs="Calibri"/>
        </w:rPr>
        <w:t xml:space="preserve">60. Предельная доля, указанная в </w:t>
      </w:r>
      <w:hyperlink w:anchor="P462" w:history="1">
        <w:r>
          <w:rPr>
            <w:rFonts w:ascii="Calibri" w:hAnsi="Calibri" w:cs="Calibri"/>
            <w:color w:val="0000FF"/>
          </w:rPr>
          <w:t>пункте 59</w:t>
        </w:r>
      </w:hyperlink>
      <w:r>
        <w:rPr>
          <w:rFonts w:ascii="Calibri" w:hAnsi="Calibri" w:cs="Calibri"/>
        </w:rPr>
        <w:t xml:space="preserve"> настоящего Положения, определяется вне зависимости от источников </w:t>
      </w:r>
      <w:proofErr w:type="gramStart"/>
      <w:r>
        <w:rPr>
          <w:rFonts w:ascii="Calibri" w:hAnsi="Calibri" w:cs="Calibri"/>
        </w:rPr>
        <w:t>формирования фондов оплаты труда работников государственных учреждений</w:t>
      </w:r>
      <w:proofErr w:type="gramEnd"/>
      <w:r>
        <w:rPr>
          <w:rFonts w:ascii="Calibri" w:hAnsi="Calibri" w:cs="Calibri"/>
        </w:rPr>
        <w:t>.</w:t>
      </w:r>
    </w:p>
    <w:p w:rsidR="00217315" w:rsidRDefault="00217315">
      <w:pPr>
        <w:spacing w:before="220" w:after="1" w:line="220" w:lineRule="atLeast"/>
        <w:ind w:firstLine="540"/>
        <w:jc w:val="both"/>
      </w:pPr>
      <w:r>
        <w:rPr>
          <w:rFonts w:ascii="Calibri" w:hAnsi="Calibri" w:cs="Calibri"/>
        </w:rPr>
        <w:t xml:space="preserve">Предельная доля, указанная в </w:t>
      </w:r>
      <w:hyperlink w:anchor="P462" w:history="1">
        <w:r>
          <w:rPr>
            <w:rFonts w:ascii="Calibri" w:hAnsi="Calibri" w:cs="Calibri"/>
            <w:color w:val="0000FF"/>
          </w:rPr>
          <w:t>пункте 59</w:t>
        </w:r>
      </w:hyperlink>
      <w:r>
        <w:rPr>
          <w:rFonts w:ascii="Calibri" w:hAnsi="Calibri" w:cs="Calibri"/>
        </w:rPr>
        <w:t xml:space="preserve"> настоящего Положения,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учреждений, по итогам каждого календарного квартала в течение финансового года.</w:t>
      </w:r>
    </w:p>
    <w:p w:rsidR="00217315" w:rsidRDefault="00217315">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 xml:space="preserve">61. Часть </w:t>
      </w:r>
      <w:proofErr w:type="gramStart"/>
      <w:r>
        <w:rPr>
          <w:rFonts w:ascii="Calibri" w:hAnsi="Calibri" w:cs="Calibri"/>
        </w:rPr>
        <w:t>средств фонда оплаты труда работников государственного</w:t>
      </w:r>
      <w:proofErr w:type="gramEnd"/>
      <w:r>
        <w:rPr>
          <w:rFonts w:ascii="Calibri" w:hAnsi="Calibri" w:cs="Calibri"/>
        </w:rPr>
        <w:t xml:space="preserve"> учреждения, направляемая на выплату премий (премиальных выплат), является стимулирующим фондом.</w:t>
      </w:r>
    </w:p>
    <w:p w:rsidR="00217315" w:rsidRDefault="00217315">
      <w:pPr>
        <w:spacing w:before="220" w:after="1" w:line="220" w:lineRule="atLeast"/>
        <w:ind w:firstLine="540"/>
        <w:jc w:val="both"/>
      </w:pPr>
      <w:r>
        <w:rPr>
          <w:rFonts w:ascii="Calibri" w:hAnsi="Calibri" w:cs="Calibri"/>
        </w:rPr>
        <w:t xml:space="preserve">Объем средств стимулирующего фонда определяется как разница между общим объемом </w:t>
      </w:r>
      <w:proofErr w:type="gramStart"/>
      <w:r>
        <w:rPr>
          <w:rFonts w:ascii="Calibri" w:hAnsi="Calibri" w:cs="Calibri"/>
        </w:rPr>
        <w:t>средств фонда оплаты труда работников государственного учреждения</w:t>
      </w:r>
      <w:proofErr w:type="gramEnd"/>
      <w:r>
        <w:rPr>
          <w:rFonts w:ascii="Calibri" w:hAnsi="Calibri" w:cs="Calibri"/>
        </w:rPr>
        <w:t xml:space="preserve"> и объемом средств фонда оплаты труда работников государственного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217315" w:rsidRDefault="00217315">
      <w:pPr>
        <w:spacing w:before="220" w:after="1" w:line="220" w:lineRule="atLeast"/>
        <w:ind w:firstLine="540"/>
        <w:jc w:val="both"/>
      </w:pPr>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учреждения, с одной стороны, и основным персоналом государственного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учреждения (</w:t>
      </w:r>
      <w:hyperlink w:anchor="P462" w:history="1">
        <w:r>
          <w:rPr>
            <w:rFonts w:ascii="Calibri" w:hAnsi="Calibri" w:cs="Calibri"/>
            <w:color w:val="0000FF"/>
          </w:rPr>
          <w:t>пункты 59</w:t>
        </w:r>
      </w:hyperlink>
      <w:r>
        <w:rPr>
          <w:rFonts w:ascii="Calibri" w:hAnsi="Calibri" w:cs="Calibri"/>
        </w:rPr>
        <w:t xml:space="preserve"> - </w:t>
      </w:r>
      <w:hyperlink w:anchor="P464" w:history="1">
        <w:r>
          <w:rPr>
            <w:rFonts w:ascii="Calibri" w:hAnsi="Calibri" w:cs="Calibri"/>
            <w:color w:val="0000FF"/>
          </w:rPr>
          <w:t>60</w:t>
        </w:r>
      </w:hyperlink>
      <w:r>
        <w:rPr>
          <w:rFonts w:ascii="Calibri" w:hAnsi="Calibri" w:cs="Calibri"/>
        </w:rPr>
        <w:t xml:space="preserve"> настоящего Положения).</w:t>
      </w:r>
    </w:p>
    <w:p w:rsidR="00217315" w:rsidRDefault="00217315">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12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bookmarkStart w:id="37" w:name="P471"/>
      <w:bookmarkEnd w:id="37"/>
      <w:r>
        <w:rPr>
          <w:rFonts w:ascii="Calibri" w:hAnsi="Calibri" w:cs="Calibri"/>
        </w:rPr>
        <w:lastRenderedPageBreak/>
        <w:t>62.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217315" w:rsidRDefault="00217315">
      <w:pPr>
        <w:spacing w:before="220" w:after="1" w:line="220" w:lineRule="atLeast"/>
        <w:ind w:firstLine="540"/>
        <w:jc w:val="both"/>
      </w:pPr>
      <w:bookmarkStart w:id="38" w:name="P472"/>
      <w:bookmarkEnd w:id="38"/>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государственным учреждением.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217315" w:rsidRDefault="00217315">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472"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217315" w:rsidRDefault="00217315">
      <w:pPr>
        <w:spacing w:before="220" w:after="1" w:line="220" w:lineRule="atLeast"/>
        <w:ind w:firstLine="540"/>
        <w:jc w:val="both"/>
      </w:pPr>
      <w:r>
        <w:rPr>
          <w:rFonts w:ascii="Calibri" w:hAnsi="Calibri" w:cs="Calibri"/>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учреждения, с одной стороны, и иными работниками, отнесенными к административно-управленческому и вспомогательному персоналу государственного учреждения, с другой стороны, с учетом требования о предельном уровне соотношения среднемесячных заработных плат (</w:t>
      </w:r>
      <w:hyperlink w:anchor="P446" w:history="1">
        <w:r>
          <w:rPr>
            <w:rFonts w:ascii="Calibri" w:hAnsi="Calibri" w:cs="Calibri"/>
            <w:color w:val="0000FF"/>
          </w:rPr>
          <w:t>пункт 57</w:t>
        </w:r>
      </w:hyperlink>
      <w:r>
        <w:rPr>
          <w:rFonts w:ascii="Calibri" w:hAnsi="Calibri" w:cs="Calibri"/>
        </w:rPr>
        <w:t xml:space="preserve"> настоящего Положения).</w:t>
      </w:r>
    </w:p>
    <w:p w:rsidR="00217315" w:rsidRDefault="00217315">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учреждения, является премиальным фондом руководящего состава государственного учреждения, делится между руководителем государственного учреждения и остальными работниками руководящего состава государственного учреждения и направляется на выплату премий за качественное руководство государственным учреждением.</w:t>
      </w:r>
    </w:p>
    <w:p w:rsidR="00217315" w:rsidRDefault="00217315">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учреждения, направляется на выплату премиальных выплат по итогам работы.</w:t>
      </w:r>
    </w:p>
    <w:p w:rsidR="00217315" w:rsidRDefault="00217315">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зарезервированных в соответствии с абзацем вторым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государственного учреждения в следующем финансовом году.</w:t>
      </w:r>
    </w:p>
    <w:p w:rsidR="00217315" w:rsidRDefault="00217315">
      <w:pPr>
        <w:spacing w:before="220" w:after="1" w:line="220" w:lineRule="atLeast"/>
        <w:ind w:firstLine="540"/>
        <w:jc w:val="both"/>
      </w:pPr>
      <w:r>
        <w:rPr>
          <w:rFonts w:ascii="Calibri" w:hAnsi="Calibri" w:cs="Calibri"/>
        </w:rPr>
        <w:t xml:space="preserve">При образовании </w:t>
      </w:r>
      <w:proofErr w:type="gramStart"/>
      <w:r>
        <w:rPr>
          <w:rFonts w:ascii="Calibri" w:hAnsi="Calibri" w:cs="Calibri"/>
        </w:rPr>
        <w:t>экономии средств премиального фонда руководящего состава государственного учреждения</w:t>
      </w:r>
      <w:proofErr w:type="gramEnd"/>
      <w:r>
        <w:rPr>
          <w:rFonts w:ascii="Calibri" w:hAnsi="Calibri" w:cs="Calibri"/>
        </w:rPr>
        <w:t xml:space="preserve"> сэкономленные средства направляются на иные выплаты (за исключением премий за качественное руководство государственным учреждением) или учитываются в фонде оплаты труда работников государственного учреждения в следующем финансовом году.</w:t>
      </w:r>
    </w:p>
    <w:p w:rsidR="00217315" w:rsidRDefault="00217315">
      <w:pPr>
        <w:spacing w:before="220" w:after="1" w:line="220" w:lineRule="atLeast"/>
        <w:ind w:firstLine="540"/>
        <w:jc w:val="both"/>
      </w:pPr>
      <w:proofErr w:type="gramStart"/>
      <w:r>
        <w:rPr>
          <w:rFonts w:ascii="Calibri" w:hAnsi="Calibri" w:cs="Calibri"/>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w:t>
      </w:r>
      <w:proofErr w:type="spellStart"/>
      <w:r>
        <w:rPr>
          <w:rFonts w:ascii="Calibri" w:hAnsi="Calibri" w:cs="Calibri"/>
        </w:rPr>
        <w:t>неначислении</w:t>
      </w:r>
      <w:proofErr w:type="spellEnd"/>
      <w:r>
        <w:rPr>
          <w:rFonts w:ascii="Calibri" w:hAnsi="Calibri" w:cs="Calibri"/>
        </w:rPr>
        <w:t xml:space="preserve">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абзацем седьмым пункта 32 настоящего Положения.</w:t>
      </w:r>
    </w:p>
    <w:p w:rsidR="00217315" w:rsidRDefault="00217315">
      <w:pPr>
        <w:spacing w:after="1" w:line="220" w:lineRule="atLeast"/>
        <w:jc w:val="both"/>
      </w:pPr>
      <w:r>
        <w:rPr>
          <w:rFonts w:ascii="Calibri" w:hAnsi="Calibri" w:cs="Calibri"/>
        </w:rPr>
        <w:t xml:space="preserve">(п. 62 </w:t>
      </w:r>
      <w:proofErr w:type="gramStart"/>
      <w:r>
        <w:rPr>
          <w:rFonts w:ascii="Calibri" w:hAnsi="Calibri" w:cs="Calibri"/>
        </w:rPr>
        <w:t>введен</w:t>
      </w:r>
      <w:proofErr w:type="gramEnd"/>
      <w:r>
        <w:rPr>
          <w:rFonts w:ascii="Calibri" w:hAnsi="Calibri" w:cs="Calibri"/>
        </w:rPr>
        <w:t xml:space="preserve"> </w:t>
      </w:r>
      <w:hyperlink r:id="rId12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bookmarkStart w:id="39" w:name="P481"/>
      <w:bookmarkEnd w:id="39"/>
      <w:r>
        <w:rPr>
          <w:rFonts w:ascii="Calibri" w:hAnsi="Calibri" w:cs="Calibri"/>
        </w:rPr>
        <w:lastRenderedPageBreak/>
        <w:t>63.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217315" w:rsidRDefault="00217315">
      <w:pPr>
        <w:spacing w:before="220" w:after="1" w:line="220" w:lineRule="atLeast"/>
        <w:ind w:firstLine="540"/>
        <w:jc w:val="both"/>
      </w:pPr>
      <w:bookmarkStart w:id="40" w:name="P482"/>
      <w:bookmarkEnd w:id="40"/>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премий за интенсивность и высокие результаты работы.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217315" w:rsidRDefault="00217315">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 исключением зарезервированных в соответствии с </w:t>
      </w:r>
      <w:hyperlink w:anchor="P482"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217315" w:rsidRDefault="00217315">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зарезервированных в соответствии с </w:t>
      </w:r>
      <w:hyperlink w:anchor="P482"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на иные выплаты или учитываются в фонде оплаты труда работников государственного учреждения в следующем финансовом году.</w:t>
      </w:r>
    </w:p>
    <w:p w:rsidR="00217315" w:rsidRDefault="00217315">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217" w:history="1">
        <w:r>
          <w:rPr>
            <w:rFonts w:ascii="Calibri" w:hAnsi="Calibri" w:cs="Calibri"/>
            <w:color w:val="0000FF"/>
          </w:rPr>
          <w:t>абзацем пятнадцатым пункта 33</w:t>
        </w:r>
      </w:hyperlink>
      <w:r>
        <w:rPr>
          <w:rFonts w:ascii="Calibri" w:hAnsi="Calibri" w:cs="Calibri"/>
        </w:rPr>
        <w:t xml:space="preserve"> настоящего Положения.</w:t>
      </w:r>
    </w:p>
    <w:p w:rsidR="00217315" w:rsidRDefault="00217315">
      <w:pPr>
        <w:spacing w:after="1" w:line="220" w:lineRule="atLeast"/>
        <w:jc w:val="both"/>
      </w:pPr>
      <w:r>
        <w:rPr>
          <w:rFonts w:ascii="Calibri" w:hAnsi="Calibri" w:cs="Calibri"/>
        </w:rPr>
        <w:t xml:space="preserve">(п. 63 </w:t>
      </w:r>
      <w:proofErr w:type="gramStart"/>
      <w:r>
        <w:rPr>
          <w:rFonts w:ascii="Calibri" w:hAnsi="Calibri" w:cs="Calibri"/>
        </w:rPr>
        <w:t>введен</w:t>
      </w:r>
      <w:proofErr w:type="gramEnd"/>
      <w:r>
        <w:rPr>
          <w:rFonts w:ascii="Calibri" w:hAnsi="Calibri" w:cs="Calibri"/>
        </w:rPr>
        <w:t xml:space="preserve"> </w:t>
      </w:r>
      <w:hyperlink r:id="rId12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28.02.2017 N 95-пп)</w:t>
      </w:r>
    </w:p>
    <w:p w:rsidR="00217315" w:rsidRDefault="00217315">
      <w:pPr>
        <w:spacing w:before="220" w:after="1" w:line="220" w:lineRule="atLeast"/>
        <w:ind w:firstLine="540"/>
        <w:jc w:val="both"/>
      </w:pPr>
      <w:hyperlink r:id="rId126" w:history="1">
        <w:r>
          <w:rPr>
            <w:rFonts w:ascii="Calibri" w:hAnsi="Calibri" w:cs="Calibri"/>
            <w:color w:val="0000FF"/>
          </w:rPr>
          <w:t>64</w:t>
        </w:r>
      </w:hyperlink>
      <w:r>
        <w:rPr>
          <w:rFonts w:ascii="Calibri" w:hAnsi="Calibri" w:cs="Calibri"/>
        </w:rPr>
        <w:t>. Государственные учреждения должны обеспечивать соблюдение требований к структуре фондов оплаты труда работников государственных учреждений, установленных настоящим Положением.</w:t>
      </w: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1</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1" w:name="P501"/>
      <w:bookmarkEnd w:id="41"/>
      <w:r>
        <w:rPr>
          <w:rFonts w:ascii="Calibri" w:hAnsi="Calibri" w:cs="Calibri"/>
        </w:rPr>
        <w:t>Профессиональные квалификационные группы</w:t>
      </w:r>
    </w:p>
    <w:p w:rsidR="00217315" w:rsidRDefault="00217315">
      <w:pPr>
        <w:spacing w:after="1" w:line="220" w:lineRule="atLeast"/>
        <w:jc w:val="center"/>
      </w:pPr>
      <w:r>
        <w:rPr>
          <w:rFonts w:ascii="Calibri" w:hAnsi="Calibri" w:cs="Calibri"/>
        </w:rPr>
        <w:t>должностей работников культуры, искусства и кинематографии</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 xml:space="preserve">от 20.02.2018 </w:t>
            </w:r>
            <w:hyperlink r:id="rId127" w:history="1">
              <w:r>
                <w:rPr>
                  <w:rFonts w:ascii="Calibri" w:hAnsi="Calibri" w:cs="Calibri"/>
                  <w:color w:val="0000FF"/>
                </w:rPr>
                <w:t>N 85-пп</w:t>
              </w:r>
            </w:hyperlink>
            <w:r>
              <w:rPr>
                <w:rFonts w:ascii="Calibri" w:hAnsi="Calibri" w:cs="Calibri"/>
                <w:color w:val="392C69"/>
              </w:rPr>
              <w:t xml:space="preserve">, от 15.03.2018 </w:t>
            </w:r>
            <w:hyperlink r:id="rId128" w:history="1">
              <w:r>
                <w:rPr>
                  <w:rFonts w:ascii="Calibri" w:hAnsi="Calibri" w:cs="Calibri"/>
                  <w:color w:val="0000FF"/>
                </w:rPr>
                <w:t>N 107-пп</w:t>
              </w:r>
            </w:hyperlink>
            <w:r>
              <w:rPr>
                <w:rFonts w:ascii="Calibri" w:hAnsi="Calibri" w:cs="Calibri"/>
                <w:color w:val="392C69"/>
              </w:rPr>
              <w:t>)</w:t>
            </w:r>
          </w:p>
        </w:tc>
      </w:tr>
    </w:tbl>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217315">
        <w:tc>
          <w:tcPr>
            <w:tcW w:w="7257"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Профессиональные квалификационные группы, наименования должностей</w:t>
            </w:r>
          </w:p>
        </w:tc>
        <w:tc>
          <w:tcPr>
            <w:tcW w:w="1814"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Минимальный размер должностного оклада (рублей)</w:t>
            </w:r>
          </w:p>
        </w:tc>
      </w:tr>
      <w:tr w:rsidR="00217315">
        <w:tc>
          <w:tcPr>
            <w:tcW w:w="7257"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1</w:t>
            </w:r>
          </w:p>
        </w:tc>
        <w:tc>
          <w:tcPr>
            <w:tcW w:w="1814"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2</w:t>
            </w:r>
          </w:p>
        </w:tc>
      </w:tr>
      <w:tr w:rsidR="00217315">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217315" w:rsidRDefault="00217315">
            <w:pPr>
              <w:spacing w:after="1" w:line="220" w:lineRule="atLeast"/>
              <w:jc w:val="center"/>
              <w:outlineLvl w:val="2"/>
            </w:pPr>
            <w:r>
              <w:rPr>
                <w:rFonts w:ascii="Calibri" w:hAnsi="Calibri" w:cs="Calibri"/>
              </w:rPr>
              <w:t xml:space="preserve">1. Профессиональная квалификационная группа "Должности </w:t>
            </w:r>
            <w:proofErr w:type="gramStart"/>
            <w:r>
              <w:rPr>
                <w:rFonts w:ascii="Calibri" w:hAnsi="Calibri" w:cs="Calibri"/>
              </w:rPr>
              <w:t>технических исполнителей</w:t>
            </w:r>
            <w:proofErr w:type="gramEnd"/>
            <w:r>
              <w:rPr>
                <w:rFonts w:ascii="Calibri" w:hAnsi="Calibri" w:cs="Calibri"/>
              </w:rPr>
              <w:t xml:space="preserve"> и </w:t>
            </w:r>
            <w:r>
              <w:rPr>
                <w:rFonts w:ascii="Calibri" w:hAnsi="Calibri" w:cs="Calibri"/>
              </w:rPr>
              <w:lastRenderedPageBreak/>
              <w:t>артистов вспомогательного состава"</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lastRenderedPageBreak/>
              <w:t>Арти</w:t>
            </w:r>
            <w:proofErr w:type="gramStart"/>
            <w:r>
              <w:rPr>
                <w:rFonts w:ascii="Calibri" w:hAnsi="Calibri" w:cs="Calibri"/>
              </w:rPr>
              <w:t>ст всп</w:t>
            </w:r>
            <w:proofErr w:type="gramEnd"/>
            <w:r>
              <w:rPr>
                <w:rFonts w:ascii="Calibri" w:hAnsi="Calibri" w:cs="Calibri"/>
              </w:rPr>
              <w:t>омогательного состава театров и концертных организаций; смотритель музейный; ассистент номера в цирке; контролер билетов</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5 000,0</w:t>
            </w:r>
          </w:p>
        </w:tc>
      </w:tr>
      <w:tr w:rsidR="0021731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17315" w:rsidRDefault="00217315">
            <w:pPr>
              <w:spacing w:after="1" w:line="220" w:lineRule="atLeast"/>
              <w:jc w:val="center"/>
              <w:outlineLvl w:val="2"/>
            </w:pPr>
            <w:r>
              <w:rPr>
                <w:rFonts w:ascii="Calibri" w:hAnsi="Calibri" w:cs="Calibri"/>
              </w:rPr>
              <w:t>2. Профессиональная квалификационная группа "Должности работников культуры, искусства и кинематографии среднего звена"</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proofErr w:type="gramStart"/>
            <w:r>
              <w:rPr>
                <w:rFonts w:ascii="Calibri" w:hAnsi="Calibri" w:cs="Calibri"/>
              </w:rPr>
              <w:t xml:space="preserve">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Pr>
                <w:rFonts w:ascii="Calibri" w:hAnsi="Calibri" w:cs="Calibri"/>
              </w:rPr>
              <w:t>культорганизатор</w:t>
            </w:r>
            <w:proofErr w:type="spellEnd"/>
            <w:r>
              <w:rPr>
                <w:rFonts w:ascii="Calibri" w:hAnsi="Calibri" w:cs="Calibri"/>
              </w:rPr>
              <w:t>; ассистенты: режиссера, дирижера, балетмейстера, хормейстера; помощник режиссера; контролер-посадчик аттракциона; мастер участка ремонта и реставрации фильмофонда</w:t>
            </w:r>
            <w:proofErr w:type="gramEnd"/>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7 500,0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Заведующий билетными кассами; заведующий костюмерной, должности работников культуры, искусства и кинематографии среднего звена, по которым устанавливается II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8 000,0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работников культуры, искусства и кинематографии среднего звена, по которым устанавливается 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8 500,0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Должности работников культуры, искусства и кинематографии среднего звена, по которым устанавливается производное должностное наименование "ведущий"</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9 000,0</w:t>
            </w:r>
          </w:p>
        </w:tc>
      </w:tr>
      <w:tr w:rsidR="0021731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17315" w:rsidRDefault="00217315">
            <w:pPr>
              <w:spacing w:after="1" w:line="220" w:lineRule="atLeast"/>
              <w:jc w:val="center"/>
              <w:outlineLvl w:val="2"/>
            </w:pPr>
            <w:r>
              <w:rPr>
                <w:rFonts w:ascii="Calibri" w:hAnsi="Calibri" w:cs="Calibri"/>
              </w:rPr>
              <w:t>3. Профессиональная квалификационная группа "Должности работников культуры, искусства и кинематографии ведущего звена"</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proofErr w:type="gramStart"/>
            <w:r>
              <w:rPr>
                <w:rFonts w:ascii="Calibri" w:hAnsi="Calibri" w:cs="Calibri"/>
              </w:rPr>
              <w:t>Концертмейстер по классу вокала (балета); лектор-искусствовед (музыковед); чтец-мастер художественного слова;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w:t>
            </w:r>
            <w:proofErr w:type="gramEnd"/>
            <w:r>
              <w:rPr>
                <w:rFonts w:ascii="Calibri" w:hAnsi="Calibri" w:cs="Calibri"/>
              </w:rPr>
              <w:t xml:space="preserve"> </w:t>
            </w:r>
            <w:proofErr w:type="gramStart"/>
            <w:r>
              <w:rPr>
                <w:rFonts w:ascii="Calibri" w:hAnsi="Calibri" w:cs="Calibri"/>
              </w:rPr>
              <w:t>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Pr>
                <w:rFonts w:ascii="Calibri" w:hAnsi="Calibri" w:cs="Calibri"/>
              </w:rPr>
              <w:t xml:space="preserve"> </w:t>
            </w:r>
            <w:proofErr w:type="gramStart"/>
            <w:r>
              <w:rPr>
                <w:rFonts w:ascii="Calibri" w:hAnsi="Calibri" w:cs="Calibri"/>
              </w:rP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Pr>
                <w:rFonts w:ascii="Calibri" w:hAnsi="Calibri" w:cs="Calibri"/>
              </w:rPr>
              <w:t>эстрадно</w:t>
            </w:r>
            <w:proofErr w:type="spellEnd"/>
            <w:r>
              <w:rPr>
                <w:rFonts w:ascii="Calibri" w:hAnsi="Calibri" w:cs="Calibri"/>
              </w:rPr>
              <w:t>-симфонического,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Pr>
                <w:rFonts w:ascii="Calibri" w:hAnsi="Calibri" w:cs="Calibri"/>
              </w:rPr>
              <w:t xml:space="preserve"> артисты - концертные исполнители (всех жанров), кроме артистов - концертных исполнителей</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10 000,0</w:t>
            </w:r>
          </w:p>
        </w:tc>
      </w:tr>
      <w:tr w:rsidR="0021731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17315" w:rsidRDefault="00217315">
            <w:pPr>
              <w:spacing w:after="1" w:line="220" w:lineRule="atLeast"/>
              <w:jc w:val="both"/>
            </w:pPr>
            <w:r>
              <w:rPr>
                <w:rFonts w:ascii="Calibri" w:hAnsi="Calibri" w:cs="Calibri"/>
              </w:rPr>
              <w:lastRenderedPageBreak/>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15.03.2018 N 107-пп)</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proofErr w:type="gramStart"/>
            <w:r>
              <w:rPr>
                <w:rFonts w:ascii="Calibri" w:hAnsi="Calibri" w:cs="Calibri"/>
              </w:rPr>
              <w:t>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Pr>
                <w:rFonts w:ascii="Calibri" w:hAnsi="Calibri" w:cs="Calibri"/>
              </w:rPr>
              <w:t>эквилибр</w:t>
            </w:r>
            <w:proofErr w:type="spellEnd"/>
            <w:r>
              <w:rPr>
                <w:rFonts w:ascii="Calibri" w:hAnsi="Calibri" w:cs="Calibri"/>
              </w:rPr>
              <w:t>"; артист жанра дрессуры животных; артист жанра конной дрессуры; артист жанра жонглирования;</w:t>
            </w:r>
            <w:proofErr w:type="gramEnd"/>
            <w:r>
              <w:rPr>
                <w:rFonts w:ascii="Calibri" w:hAnsi="Calibri" w:cs="Calibri"/>
              </w:rPr>
              <w:t xml:space="preserve"> </w:t>
            </w:r>
            <w:proofErr w:type="gramStart"/>
            <w:r>
              <w:rPr>
                <w:rFonts w:ascii="Calibri" w:hAnsi="Calibri" w:cs="Calibri"/>
              </w:rPr>
              <w:t>артист жанра иллюзии; артист коверный, буффонадный клоун, музыкальный эксцентрик, сатирик; артист оркестра цирка; специалист по учетно-</w:t>
            </w:r>
            <w:proofErr w:type="spellStart"/>
            <w:r>
              <w:rPr>
                <w:rFonts w:ascii="Calibri" w:hAnsi="Calibri" w:cs="Calibri"/>
              </w:rPr>
              <w:t>хранительской</w:t>
            </w:r>
            <w:proofErr w:type="spellEnd"/>
            <w:r>
              <w:rPr>
                <w:rFonts w:ascii="Calibri" w:hAnsi="Calibri" w:cs="Calibri"/>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814" w:type="dxa"/>
            <w:tcBorders>
              <w:top w:val="nil"/>
              <w:left w:val="nil"/>
              <w:bottom w:val="nil"/>
              <w:right w:val="nil"/>
            </w:tcBorders>
          </w:tcPr>
          <w:p w:rsidR="00217315" w:rsidRDefault="00217315">
            <w:pPr>
              <w:spacing w:after="1" w:line="220" w:lineRule="atLeast"/>
            </w:pP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работников культуры, искусства и кинематографии ведущего звена, по которым устанавливается II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10 500,0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работников культуры, искусства и кинематографии ведущего звена, по которым устанавливается 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11 000,0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w:t>
            </w:r>
            <w:proofErr w:type="spellStart"/>
            <w:r>
              <w:rPr>
                <w:rFonts w:ascii="Calibri" w:hAnsi="Calibri" w:cs="Calibri"/>
              </w:rPr>
              <w:t>внутридолжностной</w:t>
            </w:r>
            <w:proofErr w:type="spellEnd"/>
            <w:r>
              <w:rPr>
                <w:rFonts w:ascii="Calibri" w:hAnsi="Calibri" w:cs="Calibri"/>
              </w:rPr>
              <w:t xml:space="preserve"> категории</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11 500,0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Должности работников культуры, искусства и кинематографии ведущего звена, по которым устанавливается производное должностное наименование "ведущий мастер сцены"</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12 000,0</w:t>
            </w:r>
          </w:p>
        </w:tc>
      </w:tr>
      <w:tr w:rsidR="0021731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17315" w:rsidRDefault="00217315">
            <w:pPr>
              <w:spacing w:after="1" w:line="220" w:lineRule="atLeast"/>
              <w:jc w:val="both"/>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15.03.2018 N 107-пп)</w:t>
            </w:r>
          </w:p>
        </w:tc>
      </w:tr>
      <w:tr w:rsidR="0021731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17315" w:rsidRDefault="00217315">
            <w:pPr>
              <w:spacing w:after="1" w:line="220" w:lineRule="atLeast"/>
              <w:jc w:val="center"/>
              <w:outlineLvl w:val="2"/>
            </w:pPr>
            <w:r>
              <w:rPr>
                <w:rFonts w:ascii="Calibri" w:hAnsi="Calibri" w:cs="Calibri"/>
              </w:rPr>
              <w:t>4. Профессиональная квалификационная группа "Должности руководящего состава учреждений культуры, искусства и кинематографии"</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proofErr w:type="gramStart"/>
            <w:r>
              <w:rPr>
                <w:rFonts w:ascii="Calibri" w:hAnsi="Calibri" w:cs="Calibri"/>
              </w:rPr>
              <w:t>Заведующий музыкальной частью; заведующий отделом (сектором) библиотеки; заведующий отделом (сектором) музея; заведующий передвижной выставкой музея; заведующий отделением (пунктом) по прокату кино- и видеофильмов; заведующий художественно-оформительской мастерской; заведующий реставрационной мастерской; заведующий отделом по эксплуатации аттракционной техники;</w:t>
            </w:r>
            <w:proofErr w:type="gramEnd"/>
            <w:r>
              <w:rPr>
                <w:rFonts w:ascii="Calibri" w:hAnsi="Calibri" w:cs="Calibri"/>
              </w:rPr>
              <w:t xml:space="preserve"> </w:t>
            </w:r>
            <w:proofErr w:type="gramStart"/>
            <w:r>
              <w:rPr>
                <w:rFonts w:ascii="Calibri" w:hAnsi="Calibri" w:cs="Calibri"/>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руководитель клубного формирования - любительского объединения, студии, коллектива самодеятельного искусства, клуба по интересам; заведующий художественно-постановочной частью, режиссер (дирижер, балетмейстер, хормейстер), звукорежиссер, режиссер массовых представлений, кинорежиссер;</w:t>
            </w:r>
            <w:proofErr w:type="gramEnd"/>
            <w:r>
              <w:rPr>
                <w:rFonts w:ascii="Calibri" w:hAnsi="Calibri" w:cs="Calibri"/>
              </w:rPr>
              <w:t xml:space="preserve"> режиссер-постановщик; балетмейстер-постановщик; руководитель литературно-драматургической части</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12 500,0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работников культуры, искусства и кинематографии ведущего звена, по которым устанавливается II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13 000,0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работников культуры, искусства и кинематографии ведущего звена, по которым устанавливается 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13 500,0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работников культуры, искусства и кинематографии ведущего </w:t>
            </w:r>
            <w:r>
              <w:rPr>
                <w:rFonts w:ascii="Calibri" w:hAnsi="Calibri" w:cs="Calibri"/>
              </w:rPr>
              <w:lastRenderedPageBreak/>
              <w:t xml:space="preserve">звена, по которым устанавливается производное должностное наименование "ведущий", высшей </w:t>
            </w:r>
            <w:proofErr w:type="spellStart"/>
            <w:r>
              <w:rPr>
                <w:rFonts w:ascii="Calibri" w:hAnsi="Calibri" w:cs="Calibri"/>
              </w:rPr>
              <w:t>внутридолжностной</w:t>
            </w:r>
            <w:proofErr w:type="spellEnd"/>
            <w:r>
              <w:rPr>
                <w:rFonts w:ascii="Calibri" w:hAnsi="Calibri" w:cs="Calibri"/>
              </w:rPr>
              <w:t xml:space="preserve"> категории</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lastRenderedPageBreak/>
              <w:t>14 000,0</w:t>
            </w:r>
          </w:p>
        </w:tc>
      </w:tr>
      <w:tr w:rsidR="00217315">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217315" w:rsidRDefault="00217315">
            <w:pPr>
              <w:spacing w:after="1" w:line="220" w:lineRule="atLeast"/>
            </w:pPr>
            <w:r>
              <w:rPr>
                <w:rFonts w:ascii="Calibri" w:hAnsi="Calibri" w:cs="Calibri"/>
              </w:rPr>
              <w:lastRenderedPageBreak/>
              <w:t>Главный балетмейстер; главный хормейстер; главный художник; главный дирижер; главный хранитель фондов; директор съемочной группы; директор творческого коллектива, программы циркового конвейера</w:t>
            </w:r>
          </w:p>
        </w:tc>
        <w:tc>
          <w:tcPr>
            <w:tcW w:w="1814" w:type="dxa"/>
            <w:tcBorders>
              <w:top w:val="nil"/>
              <w:left w:val="nil"/>
              <w:bottom w:val="nil"/>
              <w:right w:val="nil"/>
            </w:tcBorders>
          </w:tcPr>
          <w:p w:rsidR="00217315" w:rsidRDefault="00217315">
            <w:pPr>
              <w:spacing w:after="1" w:line="220" w:lineRule="atLeast"/>
              <w:jc w:val="center"/>
            </w:pPr>
            <w:r>
              <w:rPr>
                <w:rFonts w:ascii="Calibri" w:hAnsi="Calibri" w:cs="Calibri"/>
              </w:rPr>
              <w:t>14 500,0</w:t>
            </w:r>
          </w:p>
        </w:tc>
      </w:tr>
    </w:tbl>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2</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2" w:name="P562"/>
      <w:bookmarkEnd w:id="42"/>
      <w:r>
        <w:rPr>
          <w:rFonts w:ascii="Calibri" w:hAnsi="Calibri" w:cs="Calibri"/>
        </w:rPr>
        <w:t>Профессиональные квалификационные группы</w:t>
      </w:r>
    </w:p>
    <w:p w:rsidR="00217315" w:rsidRDefault="00217315">
      <w:pPr>
        <w:spacing w:after="1" w:line="220" w:lineRule="atLeast"/>
        <w:jc w:val="center"/>
      </w:pPr>
      <w:r>
        <w:rPr>
          <w:rFonts w:ascii="Calibri" w:hAnsi="Calibri" w:cs="Calibri"/>
        </w:rPr>
        <w:t>должностей работников государственных архивов, центров</w:t>
      </w:r>
    </w:p>
    <w:p w:rsidR="00217315" w:rsidRDefault="00217315">
      <w:pPr>
        <w:spacing w:after="1" w:line="220" w:lineRule="atLeast"/>
        <w:jc w:val="center"/>
      </w:pPr>
      <w:r>
        <w:rPr>
          <w:rFonts w:ascii="Calibri" w:hAnsi="Calibri" w:cs="Calibri"/>
        </w:rPr>
        <w:t>хранения документации, архивов муниципальных образований,</w:t>
      </w:r>
    </w:p>
    <w:p w:rsidR="00217315" w:rsidRDefault="00217315">
      <w:pPr>
        <w:spacing w:after="1" w:line="220" w:lineRule="atLeast"/>
        <w:jc w:val="center"/>
      </w:pPr>
      <w:r>
        <w:rPr>
          <w:rFonts w:ascii="Calibri" w:hAnsi="Calibri" w:cs="Calibri"/>
        </w:rPr>
        <w:t>ведомств, организаций, лабораторий обеспечения</w:t>
      </w:r>
    </w:p>
    <w:p w:rsidR="00217315" w:rsidRDefault="00217315">
      <w:pPr>
        <w:spacing w:after="1" w:line="220" w:lineRule="atLeast"/>
        <w:jc w:val="center"/>
      </w:pPr>
      <w:r>
        <w:rPr>
          <w:rFonts w:ascii="Calibri" w:hAnsi="Calibri" w:cs="Calibri"/>
        </w:rPr>
        <w:t>сохранности архивных документов</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 xml:space="preserve">(в ред. </w:t>
            </w:r>
            <w:hyperlink r:id="rId131"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от 20.02.2018 N 85-пп)</w:t>
            </w:r>
          </w:p>
        </w:tc>
      </w:tr>
    </w:tbl>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03"/>
        <w:gridCol w:w="1677"/>
      </w:tblGrid>
      <w:tr w:rsidR="00217315">
        <w:tc>
          <w:tcPr>
            <w:tcW w:w="2268"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Квалификационные уровни</w:t>
            </w:r>
          </w:p>
        </w:tc>
        <w:tc>
          <w:tcPr>
            <w:tcW w:w="5103"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Должности, отнесенные к квалификационным уровням</w:t>
            </w:r>
          </w:p>
        </w:tc>
        <w:tc>
          <w:tcPr>
            <w:tcW w:w="1677"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Минимальный размер должностного оклада (рублей)</w:t>
            </w:r>
          </w:p>
        </w:tc>
      </w:tr>
      <w:tr w:rsidR="00217315">
        <w:tc>
          <w:tcPr>
            <w:tcW w:w="2268"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1</w:t>
            </w:r>
          </w:p>
        </w:tc>
        <w:tc>
          <w:tcPr>
            <w:tcW w:w="5103"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2</w:t>
            </w:r>
          </w:p>
        </w:tc>
        <w:tc>
          <w:tcPr>
            <w:tcW w:w="1677"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3</w:t>
            </w:r>
          </w:p>
        </w:tc>
      </w:tr>
      <w:tr w:rsidR="00217315">
        <w:tblPrEx>
          <w:tblBorders>
            <w:left w:val="none" w:sz="0" w:space="0" w:color="auto"/>
            <w:right w:val="none" w:sz="0" w:space="0" w:color="auto"/>
            <w:insideH w:val="none" w:sz="0" w:space="0" w:color="auto"/>
            <w:insideV w:val="none" w:sz="0" w:space="0" w:color="auto"/>
          </w:tblBorders>
        </w:tblPrEx>
        <w:tc>
          <w:tcPr>
            <w:tcW w:w="9048" w:type="dxa"/>
            <w:gridSpan w:val="3"/>
            <w:tcBorders>
              <w:top w:val="single" w:sz="4" w:space="0" w:color="auto"/>
              <w:left w:val="nil"/>
              <w:bottom w:val="nil"/>
              <w:right w:val="nil"/>
            </w:tcBorders>
          </w:tcPr>
          <w:p w:rsidR="00217315" w:rsidRDefault="00217315">
            <w:pPr>
              <w:spacing w:after="1" w:line="220" w:lineRule="atLeast"/>
              <w:jc w:val="center"/>
              <w:outlineLvl w:val="2"/>
            </w:pPr>
            <w:r>
              <w:rPr>
                <w:rFonts w:ascii="Calibri" w:hAnsi="Calibri" w:cs="Calibri"/>
              </w:rPr>
              <w:t>1. 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1 квалификационный уровень</w:t>
            </w:r>
          </w:p>
        </w:tc>
        <w:tc>
          <w:tcPr>
            <w:tcW w:w="5103" w:type="dxa"/>
            <w:tcBorders>
              <w:top w:val="nil"/>
              <w:left w:val="nil"/>
              <w:bottom w:val="nil"/>
              <w:right w:val="nil"/>
            </w:tcBorders>
          </w:tcPr>
          <w:p w:rsidR="00217315" w:rsidRDefault="00217315">
            <w:pPr>
              <w:spacing w:after="1" w:line="220" w:lineRule="atLeast"/>
            </w:pPr>
            <w:r>
              <w:rPr>
                <w:rFonts w:ascii="Calibri" w:hAnsi="Calibri" w:cs="Calibri"/>
              </w:rPr>
              <w:t>археограф; архивист; палеограф; методист</w:t>
            </w:r>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t>10 000,0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2 квалификационный уровень</w:t>
            </w:r>
          </w:p>
        </w:tc>
        <w:tc>
          <w:tcPr>
            <w:tcW w:w="5103" w:type="dxa"/>
            <w:tcBorders>
              <w:top w:val="nil"/>
              <w:left w:val="nil"/>
              <w:bottom w:val="nil"/>
              <w:right w:val="nil"/>
            </w:tcBorders>
          </w:tcPr>
          <w:p w:rsidR="00217315" w:rsidRDefault="00217315">
            <w:pPr>
              <w:spacing w:after="1" w:line="220" w:lineRule="atLeast"/>
            </w:pPr>
            <w:r>
              <w:rPr>
                <w:rFonts w:ascii="Calibri" w:hAnsi="Calibri" w:cs="Calibri"/>
              </w:rPr>
              <w:t>археограф 2 категории; архивист 2 категории; палеограф 2 категории; методист 2 категории; художник-реставратор архивных документов</w:t>
            </w:r>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t>10 500,0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3 квалификационный уровень</w:t>
            </w:r>
          </w:p>
        </w:tc>
        <w:tc>
          <w:tcPr>
            <w:tcW w:w="5103" w:type="dxa"/>
            <w:tcBorders>
              <w:top w:val="nil"/>
              <w:left w:val="nil"/>
              <w:bottom w:val="nil"/>
              <w:right w:val="nil"/>
            </w:tcBorders>
          </w:tcPr>
          <w:p w:rsidR="00217315" w:rsidRDefault="00217315">
            <w:pPr>
              <w:spacing w:after="1" w:line="220" w:lineRule="atLeast"/>
            </w:pPr>
            <w:r>
              <w:rPr>
                <w:rFonts w:ascii="Calibri" w:hAnsi="Calibri" w:cs="Calibri"/>
              </w:rPr>
              <w:t>археограф 1 категории; архивист 1 категории; палеограф 1 категории; методист 1 категории; художник-реставратор архивных документов 2 категории; хранитель фондов</w:t>
            </w:r>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t>11 000,0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4 квалификационный уровень</w:t>
            </w:r>
          </w:p>
        </w:tc>
        <w:tc>
          <w:tcPr>
            <w:tcW w:w="5103" w:type="dxa"/>
            <w:tcBorders>
              <w:top w:val="nil"/>
              <w:left w:val="nil"/>
              <w:bottom w:val="nil"/>
              <w:right w:val="nil"/>
            </w:tcBorders>
          </w:tcPr>
          <w:p w:rsidR="00217315" w:rsidRDefault="00217315">
            <w:pPr>
              <w:spacing w:after="1" w:line="220" w:lineRule="atLeast"/>
            </w:pPr>
            <w:r>
              <w:rPr>
                <w:rFonts w:ascii="Calibri" w:hAnsi="Calibri" w:cs="Calibri"/>
              </w:rPr>
              <w:t xml:space="preserve">ведущий археограф; ведущий архивист; ведущий палеограф; ведущий методист; ведущий специалист лаборатории обеспечения сохранности архивных </w:t>
            </w:r>
            <w:r>
              <w:rPr>
                <w:rFonts w:ascii="Calibri" w:hAnsi="Calibri" w:cs="Calibri"/>
              </w:rPr>
              <w:lastRenderedPageBreak/>
              <w:t>документов; художник-реставратор архивных документов 1 категории</w:t>
            </w:r>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lastRenderedPageBreak/>
              <w:t>11 500,0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lastRenderedPageBreak/>
              <w:t>5 квалификационный уровень</w:t>
            </w:r>
          </w:p>
        </w:tc>
        <w:tc>
          <w:tcPr>
            <w:tcW w:w="5103" w:type="dxa"/>
            <w:tcBorders>
              <w:top w:val="nil"/>
              <w:left w:val="nil"/>
              <w:bottom w:val="nil"/>
              <w:right w:val="nil"/>
            </w:tcBorders>
          </w:tcPr>
          <w:p w:rsidR="00217315" w:rsidRDefault="00217315">
            <w:pPr>
              <w:spacing w:after="1" w:line="220" w:lineRule="atLeast"/>
            </w:pPr>
            <w:r>
              <w:rPr>
                <w:rFonts w:ascii="Calibri" w:hAnsi="Calibri" w:cs="Calibri"/>
              </w:rPr>
              <w:t>главный археограф; главный архивист;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t>12 000,0</w:t>
            </w:r>
          </w:p>
        </w:tc>
      </w:tr>
      <w:tr w:rsidR="00217315">
        <w:tblPrEx>
          <w:tblBorders>
            <w:left w:val="none" w:sz="0" w:space="0" w:color="auto"/>
            <w:right w:val="none" w:sz="0" w:space="0" w:color="auto"/>
            <w:insideH w:val="none" w:sz="0" w:space="0" w:color="auto"/>
            <w:insideV w:val="none" w:sz="0" w:space="0" w:color="auto"/>
          </w:tblBorders>
        </w:tblPrEx>
        <w:tc>
          <w:tcPr>
            <w:tcW w:w="9048" w:type="dxa"/>
            <w:gridSpan w:val="3"/>
            <w:tcBorders>
              <w:top w:val="nil"/>
              <w:left w:val="nil"/>
              <w:bottom w:val="nil"/>
              <w:right w:val="nil"/>
            </w:tcBorders>
          </w:tcPr>
          <w:p w:rsidR="00217315" w:rsidRDefault="00217315">
            <w:pPr>
              <w:spacing w:after="1" w:line="220" w:lineRule="atLeast"/>
              <w:jc w:val="center"/>
              <w:outlineLvl w:val="2"/>
            </w:pPr>
            <w:r>
              <w:rPr>
                <w:rFonts w:ascii="Calibri" w:hAnsi="Calibri" w:cs="Calibri"/>
              </w:rPr>
              <w:t>2. 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1 квалификационный уровень</w:t>
            </w:r>
          </w:p>
        </w:tc>
        <w:tc>
          <w:tcPr>
            <w:tcW w:w="5103" w:type="dxa"/>
            <w:tcBorders>
              <w:top w:val="nil"/>
              <w:left w:val="nil"/>
              <w:bottom w:val="nil"/>
              <w:right w:val="nil"/>
            </w:tcBorders>
          </w:tcPr>
          <w:p w:rsidR="00217315" w:rsidRDefault="00217315">
            <w:pPr>
              <w:spacing w:after="1" w:line="220" w:lineRule="atLeast"/>
            </w:pPr>
            <w:proofErr w:type="gramStart"/>
            <w:r>
              <w:rPr>
                <w:rFonts w:ascii="Calibri" w:hAnsi="Calibri" w:cs="Calibri"/>
              </w:rPr>
              <w:t>заведующий архивом (начальник архивного отдела) муниципального образования, ведомства, организации; 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 если лаборатория является необособленным структурным подразделением</w:t>
            </w:r>
            <w:proofErr w:type="gramEnd"/>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t>12 500,0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2 квалификационный уровень</w:t>
            </w:r>
          </w:p>
        </w:tc>
        <w:tc>
          <w:tcPr>
            <w:tcW w:w="5103" w:type="dxa"/>
            <w:tcBorders>
              <w:top w:val="nil"/>
              <w:left w:val="nil"/>
              <w:bottom w:val="nil"/>
              <w:right w:val="nil"/>
            </w:tcBorders>
          </w:tcPr>
          <w:p w:rsidR="00217315" w:rsidRDefault="00217315">
            <w:pPr>
              <w:spacing w:after="1" w:line="220" w:lineRule="atLeast"/>
            </w:pPr>
            <w:r>
              <w:rPr>
                <w:rFonts w:ascii="Calibri" w:hAnsi="Calibri" w:cs="Calibri"/>
              </w:rPr>
              <w:t>главный хранитель фондов архива</w:t>
            </w:r>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t>13 000,0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3 квалификационный уровень</w:t>
            </w:r>
          </w:p>
        </w:tc>
        <w:tc>
          <w:tcPr>
            <w:tcW w:w="5103" w:type="dxa"/>
            <w:tcBorders>
              <w:top w:val="nil"/>
              <w:left w:val="nil"/>
              <w:bottom w:val="nil"/>
              <w:right w:val="nil"/>
            </w:tcBorders>
          </w:tcPr>
          <w:p w:rsidR="00217315" w:rsidRDefault="00217315">
            <w:pPr>
              <w:spacing w:after="1" w:line="220" w:lineRule="atLeast"/>
            </w:pPr>
            <w:r>
              <w:rPr>
                <w:rFonts w:ascii="Calibri" w:hAnsi="Calibri" w:cs="Calibri"/>
              </w:rP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677" w:type="dxa"/>
            <w:tcBorders>
              <w:top w:val="nil"/>
              <w:left w:val="nil"/>
              <w:bottom w:val="nil"/>
              <w:right w:val="nil"/>
            </w:tcBorders>
          </w:tcPr>
          <w:p w:rsidR="00217315" w:rsidRDefault="00217315">
            <w:pPr>
              <w:spacing w:after="1" w:line="220" w:lineRule="atLeast"/>
              <w:jc w:val="center"/>
            </w:pPr>
            <w:r>
              <w:rPr>
                <w:rFonts w:ascii="Calibri" w:hAnsi="Calibri" w:cs="Calibri"/>
              </w:rPr>
              <w:t>13 500,0</w:t>
            </w:r>
          </w:p>
        </w:tc>
      </w:tr>
    </w:tbl>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3</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3" w:name="P616"/>
      <w:bookmarkEnd w:id="43"/>
      <w:r>
        <w:rPr>
          <w:rFonts w:ascii="Calibri" w:hAnsi="Calibri" w:cs="Calibri"/>
        </w:rPr>
        <w:t>Профессиональные квалификационные группы</w:t>
      </w:r>
    </w:p>
    <w:p w:rsidR="00217315" w:rsidRDefault="00217315">
      <w:pPr>
        <w:spacing w:after="1" w:line="220" w:lineRule="atLeast"/>
        <w:jc w:val="center"/>
      </w:pPr>
      <w:r>
        <w:rPr>
          <w:rFonts w:ascii="Calibri" w:hAnsi="Calibri" w:cs="Calibri"/>
        </w:rPr>
        <w:t>общеотраслевых должностей руководителей,</w:t>
      </w:r>
    </w:p>
    <w:p w:rsidR="00217315" w:rsidRDefault="00217315">
      <w:pPr>
        <w:spacing w:after="1" w:line="220" w:lineRule="atLeast"/>
        <w:jc w:val="center"/>
      </w:pPr>
      <w:r>
        <w:rPr>
          <w:rFonts w:ascii="Calibri" w:hAnsi="Calibri" w:cs="Calibri"/>
        </w:rPr>
        <w:t>специалистов и служащих</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 xml:space="preserve">(в ред. </w:t>
            </w:r>
            <w:hyperlink r:id="rId132"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от 20.02.2018 N 85-пп)</w:t>
            </w:r>
          </w:p>
        </w:tc>
      </w:tr>
    </w:tbl>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989"/>
        <w:gridCol w:w="1776"/>
      </w:tblGrid>
      <w:tr w:rsidR="00217315">
        <w:tc>
          <w:tcPr>
            <w:tcW w:w="2268"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lastRenderedPageBreak/>
              <w:t>Квалификационные уровни</w:t>
            </w:r>
          </w:p>
        </w:tc>
        <w:tc>
          <w:tcPr>
            <w:tcW w:w="4989"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Должности, отнесенные к квалификационным уровням</w:t>
            </w:r>
          </w:p>
        </w:tc>
        <w:tc>
          <w:tcPr>
            <w:tcW w:w="1776"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Минимальный размер должностного оклада (рублей)</w:t>
            </w:r>
          </w:p>
        </w:tc>
      </w:tr>
      <w:tr w:rsidR="00217315">
        <w:tc>
          <w:tcPr>
            <w:tcW w:w="2268"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1</w:t>
            </w:r>
          </w:p>
        </w:tc>
        <w:tc>
          <w:tcPr>
            <w:tcW w:w="4989"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2</w:t>
            </w:r>
          </w:p>
        </w:tc>
        <w:tc>
          <w:tcPr>
            <w:tcW w:w="1776"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3</w:t>
            </w:r>
          </w:p>
        </w:tc>
      </w:tr>
      <w:tr w:rsidR="00217315">
        <w:tblPrEx>
          <w:tblBorders>
            <w:left w:val="none" w:sz="0" w:space="0" w:color="auto"/>
            <w:right w:val="none" w:sz="0" w:space="0" w:color="auto"/>
            <w:insideH w:val="none" w:sz="0" w:space="0" w:color="auto"/>
            <w:insideV w:val="none" w:sz="0" w:space="0" w:color="auto"/>
          </w:tblBorders>
        </w:tblPrEx>
        <w:tc>
          <w:tcPr>
            <w:tcW w:w="9033" w:type="dxa"/>
            <w:gridSpan w:val="3"/>
            <w:tcBorders>
              <w:top w:val="single" w:sz="4" w:space="0" w:color="auto"/>
              <w:left w:val="nil"/>
              <w:bottom w:val="nil"/>
              <w:right w:val="nil"/>
            </w:tcBorders>
          </w:tcPr>
          <w:p w:rsidR="00217315" w:rsidRDefault="00217315">
            <w:pPr>
              <w:spacing w:after="1" w:line="220" w:lineRule="atLeast"/>
              <w:jc w:val="center"/>
              <w:outlineLvl w:val="2"/>
            </w:pPr>
            <w:r>
              <w:rPr>
                <w:rFonts w:ascii="Calibri" w:hAnsi="Calibri" w:cs="Calibri"/>
              </w:rPr>
              <w:t>1. Профессиональная квалификационная группа "Общеотраслевые должности служащих первого уровня"</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1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агент; агент по закупкам; агент по снабжению; агент рекламный; архивариус; ассистент инспектора фонда; дежурный по общежитию и др.;</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5 000,0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p>
        </w:tc>
        <w:tc>
          <w:tcPr>
            <w:tcW w:w="4989" w:type="dxa"/>
            <w:tcBorders>
              <w:top w:val="nil"/>
              <w:left w:val="nil"/>
              <w:bottom w:val="nil"/>
              <w:right w:val="nil"/>
            </w:tcBorders>
          </w:tcPr>
          <w:p w:rsidR="00217315" w:rsidRDefault="00217315">
            <w:pPr>
              <w:spacing w:after="1" w:line="220" w:lineRule="atLeast"/>
            </w:pPr>
            <w:proofErr w:type="gramStart"/>
            <w:r>
              <w:rPr>
                <w:rFonts w:ascii="Calibri" w:hAnsi="Calibri" w:cs="Calibri"/>
              </w:rPr>
              <w:t>дежурный бюро пропусков; делопроизводитель; кассир; комендант; машинистка; секретарь; секретарь-машинистка; экспедитор; экспедитор по перевозке грузов; секретарь-стенографистка; статистик</w:t>
            </w:r>
            <w:proofErr w:type="gramEnd"/>
          </w:p>
        </w:tc>
        <w:tc>
          <w:tcPr>
            <w:tcW w:w="1776" w:type="dxa"/>
            <w:tcBorders>
              <w:top w:val="nil"/>
              <w:left w:val="nil"/>
              <w:bottom w:val="nil"/>
              <w:right w:val="nil"/>
            </w:tcBorders>
          </w:tcPr>
          <w:p w:rsidR="00217315" w:rsidRDefault="00217315">
            <w:pPr>
              <w:spacing w:after="1" w:line="220" w:lineRule="atLeast"/>
            </w:pP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2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6 250,0</w:t>
            </w:r>
          </w:p>
        </w:tc>
      </w:tr>
      <w:tr w:rsidR="00217315">
        <w:tblPrEx>
          <w:tblBorders>
            <w:left w:val="none" w:sz="0" w:space="0" w:color="auto"/>
            <w:right w:val="none" w:sz="0" w:space="0" w:color="auto"/>
            <w:insideH w:val="none" w:sz="0" w:space="0" w:color="auto"/>
            <w:insideV w:val="none" w:sz="0" w:space="0" w:color="auto"/>
          </w:tblBorders>
        </w:tblPrEx>
        <w:tc>
          <w:tcPr>
            <w:tcW w:w="9033" w:type="dxa"/>
            <w:gridSpan w:val="3"/>
            <w:tcBorders>
              <w:top w:val="nil"/>
              <w:left w:val="nil"/>
              <w:bottom w:val="nil"/>
              <w:right w:val="nil"/>
            </w:tcBorders>
          </w:tcPr>
          <w:p w:rsidR="00217315" w:rsidRDefault="00217315">
            <w:pPr>
              <w:spacing w:after="1" w:line="220" w:lineRule="atLeast"/>
              <w:jc w:val="center"/>
              <w:outlineLvl w:val="2"/>
            </w:pPr>
            <w:r>
              <w:rPr>
                <w:rFonts w:ascii="Calibri" w:hAnsi="Calibri" w:cs="Calibri"/>
              </w:rPr>
              <w:t>2. Профессиональная квалификационная группа "Общеотраслевые должности служащих второго уровня"</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1 квалификационный уровень</w:t>
            </w:r>
          </w:p>
        </w:tc>
        <w:tc>
          <w:tcPr>
            <w:tcW w:w="4989" w:type="dxa"/>
            <w:tcBorders>
              <w:top w:val="nil"/>
              <w:left w:val="nil"/>
              <w:bottom w:val="nil"/>
              <w:right w:val="nil"/>
            </w:tcBorders>
          </w:tcPr>
          <w:p w:rsidR="00217315" w:rsidRDefault="00217315">
            <w:pPr>
              <w:spacing w:after="1" w:line="220" w:lineRule="atLeast"/>
            </w:pPr>
            <w:proofErr w:type="gramStart"/>
            <w:r>
              <w:rPr>
                <w:rFonts w:ascii="Calibri" w:hAnsi="Calibri" w:cs="Calibri"/>
              </w:rPr>
              <w:t>администратор; диспетчер; инспектор по кадрам; инспектор по контролю за исполнением поручений; консультант по налогам и сборам; лаборант; 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техник-программист; художник</w:t>
            </w:r>
            <w:proofErr w:type="gramEnd"/>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7 500,0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2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8 000,0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3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 xml:space="preserve">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должности служащих первого квалификационного уровня, по которым устанавливается I </w:t>
            </w:r>
            <w:proofErr w:type="spellStart"/>
            <w:r>
              <w:rPr>
                <w:rFonts w:ascii="Calibri" w:hAnsi="Calibri" w:cs="Calibri"/>
              </w:rPr>
              <w:lastRenderedPageBreak/>
              <w:t>внутридолжностная</w:t>
            </w:r>
            <w:proofErr w:type="spellEnd"/>
            <w:r>
              <w:rPr>
                <w:rFonts w:ascii="Calibri" w:hAnsi="Calibri" w:cs="Calibri"/>
              </w:rPr>
              <w:t xml:space="preserve"> категория</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lastRenderedPageBreak/>
              <w:t>8 500,0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lastRenderedPageBreak/>
              <w:t>4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9 000,0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5 квалификационный уровень</w:t>
            </w:r>
          </w:p>
        </w:tc>
        <w:tc>
          <w:tcPr>
            <w:tcW w:w="4989" w:type="dxa"/>
            <w:tcBorders>
              <w:top w:val="nil"/>
              <w:left w:val="nil"/>
              <w:bottom w:val="nil"/>
              <w:right w:val="nil"/>
            </w:tcBorders>
          </w:tcPr>
          <w:p w:rsidR="00217315" w:rsidRDefault="00217315">
            <w:pPr>
              <w:spacing w:after="1" w:line="220" w:lineRule="atLeast"/>
            </w:pPr>
            <w:proofErr w:type="gramStart"/>
            <w:r>
              <w:rPr>
                <w:rFonts w:ascii="Calibri" w:hAnsi="Calibri" w:cs="Calibri"/>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9 500,0</w:t>
            </w:r>
          </w:p>
        </w:tc>
      </w:tr>
      <w:tr w:rsidR="00217315">
        <w:tblPrEx>
          <w:tblBorders>
            <w:left w:val="none" w:sz="0" w:space="0" w:color="auto"/>
            <w:right w:val="none" w:sz="0" w:space="0" w:color="auto"/>
            <w:insideH w:val="none" w:sz="0" w:space="0" w:color="auto"/>
            <w:insideV w:val="none" w:sz="0" w:space="0" w:color="auto"/>
          </w:tblBorders>
        </w:tblPrEx>
        <w:tc>
          <w:tcPr>
            <w:tcW w:w="9033" w:type="dxa"/>
            <w:gridSpan w:val="3"/>
            <w:tcBorders>
              <w:top w:val="nil"/>
              <w:left w:val="nil"/>
              <w:bottom w:val="nil"/>
              <w:right w:val="nil"/>
            </w:tcBorders>
          </w:tcPr>
          <w:p w:rsidR="00217315" w:rsidRDefault="00217315">
            <w:pPr>
              <w:spacing w:after="1" w:line="220" w:lineRule="atLeast"/>
              <w:jc w:val="center"/>
              <w:outlineLvl w:val="2"/>
            </w:pPr>
            <w:r>
              <w:rPr>
                <w:rFonts w:ascii="Calibri" w:hAnsi="Calibri" w:cs="Calibri"/>
              </w:rPr>
              <w:t>3. Профессиональная квалификационная группа "Общеотраслевые должности служащих третьего уровня"</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1 квалификационный уровень</w:t>
            </w:r>
          </w:p>
        </w:tc>
        <w:tc>
          <w:tcPr>
            <w:tcW w:w="4989" w:type="dxa"/>
            <w:tcBorders>
              <w:top w:val="nil"/>
              <w:left w:val="nil"/>
              <w:bottom w:val="nil"/>
              <w:right w:val="nil"/>
            </w:tcBorders>
          </w:tcPr>
          <w:p w:rsidR="00217315" w:rsidRDefault="00217315">
            <w:pPr>
              <w:spacing w:after="1" w:line="220" w:lineRule="atLeast"/>
            </w:pPr>
            <w:proofErr w:type="gramStart"/>
            <w:r>
              <w:rPr>
                <w:rFonts w:ascii="Calibri" w:hAnsi="Calibri" w:cs="Calibri"/>
              </w:rPr>
              <w:t xml:space="preserve">аналитик; архитектор; аудитор; бухгалтер; бухгалтер-ревизор; </w:t>
            </w:r>
            <w:proofErr w:type="spellStart"/>
            <w:r>
              <w:rPr>
                <w:rFonts w:ascii="Calibri" w:hAnsi="Calibri" w:cs="Calibri"/>
              </w:rPr>
              <w:t>документовед</w:t>
            </w:r>
            <w:proofErr w:type="spellEnd"/>
            <w:r>
              <w:rPr>
                <w:rFonts w:ascii="Calibri" w:hAnsi="Calibri" w:cs="Calibri"/>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надзору за строительством; инженер по наладке и испытаниям;</w:t>
            </w:r>
            <w:proofErr w:type="gramEnd"/>
            <w:r>
              <w:rPr>
                <w:rFonts w:ascii="Calibri" w:hAnsi="Calibri" w:cs="Calibri"/>
              </w:rPr>
              <w:t xml:space="preserve"> </w:t>
            </w:r>
            <w:proofErr w:type="gramStart"/>
            <w:r>
              <w:rPr>
                <w:rFonts w:ascii="Calibri" w:hAnsi="Calibri" w:cs="Calibri"/>
              </w:rPr>
              <w:t>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менеджер;</w:t>
            </w:r>
            <w:proofErr w:type="gramEnd"/>
            <w:r>
              <w:rPr>
                <w:rFonts w:ascii="Calibri" w:hAnsi="Calibri" w:cs="Calibri"/>
              </w:rPr>
              <w:t xml:space="preserve"> </w:t>
            </w:r>
            <w:proofErr w:type="gramStart"/>
            <w:r>
              <w:rPr>
                <w:rFonts w:ascii="Calibri" w:hAnsi="Calibri" w:cs="Calibri"/>
              </w:rPr>
              <w:t xml:space="preserve">менеджер по персоналу; менеджер по рекламе; менеджер по связям с общественностью; переводчик; переводчик синхронный; психолог; социолог; специалист по защите информации; специалист по кадрам; специалист по маркетингу; специалист по связям с общественностью; </w:t>
            </w:r>
            <w:proofErr w:type="spellStart"/>
            <w:r>
              <w:rPr>
                <w:rFonts w:ascii="Calibri" w:hAnsi="Calibri" w:cs="Calibri"/>
              </w:rPr>
              <w:t>сурдопереводчик</w:t>
            </w:r>
            <w:proofErr w:type="spellEnd"/>
            <w:r>
              <w:rPr>
                <w:rFonts w:ascii="Calibri" w:hAnsi="Calibri" w:cs="Calibri"/>
              </w:rPr>
              <w:t>; шеф-инженер;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w:t>
            </w:r>
            <w:proofErr w:type="gramEnd"/>
            <w:r>
              <w:rPr>
                <w:rFonts w:ascii="Calibri" w:hAnsi="Calibri" w:cs="Calibri"/>
              </w:rPr>
              <w:t xml:space="preserve">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юрисконсульт</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10 000,0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 xml:space="preserve">2 квалификационный </w:t>
            </w:r>
            <w:r>
              <w:rPr>
                <w:rFonts w:ascii="Calibri" w:hAnsi="Calibri" w:cs="Calibri"/>
              </w:rPr>
              <w:lastRenderedPageBreak/>
              <w:t>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lastRenderedPageBreak/>
              <w:t xml:space="preserve">должности служащих первого квалификационного </w:t>
            </w:r>
            <w:r>
              <w:rPr>
                <w:rFonts w:ascii="Calibri" w:hAnsi="Calibri" w:cs="Calibri"/>
              </w:rPr>
              <w:lastRenderedPageBreak/>
              <w:t xml:space="preserve">уровня, по которым устанавливается II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lastRenderedPageBreak/>
              <w:t>10 500,0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lastRenderedPageBreak/>
              <w:t>3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 xml:space="preserve">должности служащих первого квалификационного уровня, по которым устанавливается 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11 000,0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4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11 500,0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5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главные специалисты: в отделах, отделениях, лабораториях, мастерских; заместитель главного бухгалтера</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12 000,0</w:t>
            </w:r>
          </w:p>
        </w:tc>
      </w:tr>
      <w:tr w:rsidR="00217315">
        <w:tblPrEx>
          <w:tblBorders>
            <w:left w:val="none" w:sz="0" w:space="0" w:color="auto"/>
            <w:right w:val="none" w:sz="0" w:space="0" w:color="auto"/>
            <w:insideH w:val="none" w:sz="0" w:space="0" w:color="auto"/>
            <w:insideV w:val="none" w:sz="0" w:space="0" w:color="auto"/>
          </w:tblBorders>
        </w:tblPrEx>
        <w:tc>
          <w:tcPr>
            <w:tcW w:w="9033" w:type="dxa"/>
            <w:gridSpan w:val="3"/>
            <w:tcBorders>
              <w:top w:val="nil"/>
              <w:left w:val="nil"/>
              <w:bottom w:val="nil"/>
              <w:right w:val="nil"/>
            </w:tcBorders>
          </w:tcPr>
          <w:p w:rsidR="00217315" w:rsidRDefault="00217315">
            <w:pPr>
              <w:spacing w:after="1" w:line="220" w:lineRule="atLeast"/>
              <w:jc w:val="center"/>
              <w:outlineLvl w:val="2"/>
            </w:pPr>
            <w:r>
              <w:rPr>
                <w:rFonts w:ascii="Calibri" w:hAnsi="Calibri" w:cs="Calibri"/>
              </w:rPr>
              <w:t>4. Профессиональная квалификационная группа "Общеотраслевые должности служащих четвертого уровня"</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1 квалификационный уровень</w:t>
            </w:r>
          </w:p>
        </w:tc>
        <w:tc>
          <w:tcPr>
            <w:tcW w:w="4989" w:type="dxa"/>
            <w:tcBorders>
              <w:top w:val="nil"/>
              <w:left w:val="nil"/>
              <w:bottom w:val="nil"/>
              <w:right w:val="nil"/>
            </w:tcBorders>
          </w:tcPr>
          <w:p w:rsidR="00217315" w:rsidRDefault="00217315">
            <w:pPr>
              <w:spacing w:after="1" w:line="220" w:lineRule="atLeast"/>
            </w:pPr>
            <w:proofErr w:type="gramStart"/>
            <w:r>
              <w:rPr>
                <w:rFonts w:ascii="Calibri" w:hAnsi="Calibri" w:cs="Calibri"/>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отдела организации и оплаты труда;</w:t>
            </w:r>
            <w:proofErr w:type="gramEnd"/>
            <w:r>
              <w:rPr>
                <w:rFonts w:ascii="Calibri" w:hAnsi="Calibri" w:cs="Calibri"/>
              </w:rPr>
              <w:t xml:space="preserve"> начальник отдела охраны окружающей среды; начальник отдела охраны труда; начальник отдела (лаборатории, сектора) по защите информации; начальник отдела по связям с общественностью;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юридического отдела, начальник отдела маркетинга</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12 500,0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2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главный &lt;*&gt; (аналитик, диспетчер, конструктор, механик, специалист по защите информации, технолог)</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13 000,0</w:t>
            </w:r>
          </w:p>
        </w:tc>
      </w:tr>
      <w:tr w:rsidR="00217315">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7315" w:rsidRDefault="00217315">
            <w:pPr>
              <w:spacing w:after="1" w:line="220" w:lineRule="atLeast"/>
            </w:pPr>
            <w:r>
              <w:rPr>
                <w:rFonts w:ascii="Calibri" w:hAnsi="Calibri" w:cs="Calibri"/>
              </w:rPr>
              <w:t>3 квалификационный уровень</w:t>
            </w:r>
          </w:p>
        </w:tc>
        <w:tc>
          <w:tcPr>
            <w:tcW w:w="4989" w:type="dxa"/>
            <w:tcBorders>
              <w:top w:val="nil"/>
              <w:left w:val="nil"/>
              <w:bottom w:val="nil"/>
              <w:right w:val="nil"/>
            </w:tcBorders>
          </w:tcPr>
          <w:p w:rsidR="00217315" w:rsidRDefault="00217315">
            <w:pPr>
              <w:spacing w:after="1" w:line="220" w:lineRule="atLeast"/>
            </w:pPr>
            <w:r>
              <w:rPr>
                <w:rFonts w:ascii="Calibri" w:hAnsi="Calibri" w:cs="Calibri"/>
              </w:rPr>
              <w:t>директор (начальник, заведующий) филиала, другого обособленного структурного подразделения</w:t>
            </w:r>
          </w:p>
        </w:tc>
        <w:tc>
          <w:tcPr>
            <w:tcW w:w="1776" w:type="dxa"/>
            <w:tcBorders>
              <w:top w:val="nil"/>
              <w:left w:val="nil"/>
              <w:bottom w:val="nil"/>
              <w:right w:val="nil"/>
            </w:tcBorders>
          </w:tcPr>
          <w:p w:rsidR="00217315" w:rsidRDefault="00217315">
            <w:pPr>
              <w:spacing w:after="1" w:line="220" w:lineRule="atLeast"/>
              <w:jc w:val="center"/>
            </w:pPr>
            <w:r>
              <w:rPr>
                <w:rFonts w:ascii="Calibri" w:hAnsi="Calibri" w:cs="Calibri"/>
              </w:rPr>
              <w:t>13 500,0</w:t>
            </w:r>
          </w:p>
        </w:tc>
      </w:tr>
    </w:tbl>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w:t>
      </w:r>
    </w:p>
    <w:p w:rsidR="00217315" w:rsidRDefault="00217315">
      <w:pPr>
        <w:spacing w:before="220" w:after="1" w:line="220" w:lineRule="atLeast"/>
        <w:ind w:firstLine="540"/>
        <w:jc w:val="both"/>
      </w:pPr>
      <w:r>
        <w:rPr>
          <w:rFonts w:ascii="Calibri" w:hAnsi="Calibri" w:cs="Calibri"/>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4</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4" w:name="P697"/>
      <w:bookmarkEnd w:id="44"/>
      <w:r>
        <w:rPr>
          <w:rFonts w:ascii="Calibri" w:hAnsi="Calibri" w:cs="Calibri"/>
        </w:rPr>
        <w:t>Минимальные размеры</w:t>
      </w:r>
    </w:p>
    <w:p w:rsidR="00217315" w:rsidRDefault="00217315">
      <w:pPr>
        <w:spacing w:after="1" w:line="220" w:lineRule="atLeast"/>
        <w:jc w:val="center"/>
      </w:pPr>
      <w:r>
        <w:rPr>
          <w:rFonts w:ascii="Calibri" w:hAnsi="Calibri" w:cs="Calibri"/>
        </w:rPr>
        <w:t>окладов по профессиям рабочих</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 xml:space="preserve">(в ред. </w:t>
            </w:r>
            <w:hyperlink r:id="rId133"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от 20.02.2018 N 85-пп)</w:t>
            </w:r>
          </w:p>
        </w:tc>
      </w:tr>
    </w:tbl>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217315">
        <w:tc>
          <w:tcPr>
            <w:tcW w:w="7030"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Наименование профессий рабочих</w:t>
            </w:r>
          </w:p>
        </w:tc>
        <w:tc>
          <w:tcPr>
            <w:tcW w:w="2041"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Минимальный размер оклада (рублей)</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single" w:sz="4" w:space="0" w:color="auto"/>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2041" w:type="dxa"/>
            <w:tcBorders>
              <w:top w:val="single" w:sz="4" w:space="0" w:color="auto"/>
              <w:left w:val="nil"/>
              <w:bottom w:val="nil"/>
              <w:right w:val="nil"/>
            </w:tcBorders>
          </w:tcPr>
          <w:p w:rsidR="00217315" w:rsidRDefault="00217315">
            <w:pPr>
              <w:spacing w:after="1" w:line="220" w:lineRule="atLeast"/>
              <w:jc w:val="center"/>
            </w:pPr>
            <w:r>
              <w:rPr>
                <w:rFonts w:ascii="Calibri" w:hAnsi="Calibri" w:cs="Calibri"/>
              </w:rPr>
              <w:t>5 000,0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5 500,0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6 000,0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6 500,0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7 000,0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7 500,0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8 000,0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8 500,0</w:t>
            </w:r>
          </w:p>
        </w:tc>
      </w:tr>
      <w:tr w:rsidR="0021731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17315" w:rsidRDefault="00217315">
            <w:pPr>
              <w:spacing w:after="1" w:line="220" w:lineRule="atLeast"/>
            </w:pPr>
            <w:r>
              <w:rPr>
                <w:rFonts w:ascii="Calibri" w:hAnsi="Calibri" w:cs="Calibri"/>
              </w:rPr>
              <w:lastRenderedPageBreak/>
              <w:t>Наименования профессий рабочих, выполняющих важные (особо важные) и ответственные (особо ответственные) работы</w:t>
            </w:r>
          </w:p>
        </w:tc>
        <w:tc>
          <w:tcPr>
            <w:tcW w:w="2041" w:type="dxa"/>
            <w:tcBorders>
              <w:top w:val="nil"/>
              <w:left w:val="nil"/>
              <w:bottom w:val="nil"/>
              <w:right w:val="nil"/>
            </w:tcBorders>
          </w:tcPr>
          <w:p w:rsidR="00217315" w:rsidRDefault="00217315">
            <w:pPr>
              <w:spacing w:after="1" w:line="220" w:lineRule="atLeast"/>
              <w:jc w:val="center"/>
            </w:pPr>
            <w:r>
              <w:rPr>
                <w:rFonts w:ascii="Calibri" w:hAnsi="Calibri" w:cs="Calibri"/>
              </w:rPr>
              <w:t>9 000,0</w:t>
            </w:r>
          </w:p>
        </w:tc>
      </w:tr>
    </w:tbl>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5</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5" w:name="P736"/>
      <w:bookmarkEnd w:id="45"/>
      <w:r>
        <w:rPr>
          <w:rFonts w:ascii="Calibri" w:hAnsi="Calibri" w:cs="Calibri"/>
        </w:rPr>
        <w:t>Минимальные размеры</w:t>
      </w:r>
    </w:p>
    <w:p w:rsidR="00217315" w:rsidRDefault="00217315">
      <w:pPr>
        <w:spacing w:after="1" w:line="220" w:lineRule="atLeast"/>
        <w:jc w:val="center"/>
      </w:pPr>
      <w:r>
        <w:rPr>
          <w:rFonts w:ascii="Calibri" w:hAnsi="Calibri" w:cs="Calibri"/>
        </w:rPr>
        <w:t>должностных окладов (окладов) по должностям (профессиям),</w:t>
      </w:r>
    </w:p>
    <w:p w:rsidR="00217315" w:rsidRDefault="00217315">
      <w:pPr>
        <w:spacing w:after="1" w:line="220" w:lineRule="atLeast"/>
        <w:jc w:val="center"/>
      </w:pPr>
      <w:r>
        <w:rPr>
          <w:rFonts w:ascii="Calibri" w:hAnsi="Calibri" w:cs="Calibri"/>
        </w:rPr>
        <w:t xml:space="preserve">не </w:t>
      </w:r>
      <w:proofErr w:type="gramStart"/>
      <w:r>
        <w:rPr>
          <w:rFonts w:ascii="Calibri" w:hAnsi="Calibri" w:cs="Calibri"/>
        </w:rPr>
        <w:t>включенным</w:t>
      </w:r>
      <w:proofErr w:type="gramEnd"/>
      <w:r>
        <w:rPr>
          <w:rFonts w:ascii="Calibri" w:hAnsi="Calibri" w:cs="Calibri"/>
        </w:rPr>
        <w:t xml:space="preserve"> в профессиональные квалификационные группы</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 xml:space="preserve">(в ред. </w:t>
            </w:r>
            <w:hyperlink r:id="rId134"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от 20.02.2018 N 85-пп)</w:t>
            </w:r>
          </w:p>
        </w:tc>
      </w:tr>
    </w:tbl>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217315">
        <w:tc>
          <w:tcPr>
            <w:tcW w:w="7370"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Должности (профессии), не включенные в профессиональные квалификационные группы</w:t>
            </w:r>
          </w:p>
        </w:tc>
        <w:tc>
          <w:tcPr>
            <w:tcW w:w="1701"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Минимальный размер должностного оклада (оклада) (рублей)</w:t>
            </w:r>
          </w:p>
        </w:tc>
      </w:tr>
      <w:tr w:rsidR="00217315">
        <w:tc>
          <w:tcPr>
            <w:tcW w:w="7370"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1</w:t>
            </w:r>
          </w:p>
        </w:tc>
        <w:tc>
          <w:tcPr>
            <w:tcW w:w="1701"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2</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single" w:sz="4" w:space="0" w:color="auto"/>
              <w:left w:val="nil"/>
              <w:bottom w:val="nil"/>
              <w:right w:val="nil"/>
            </w:tcBorders>
          </w:tcPr>
          <w:p w:rsidR="00217315" w:rsidRDefault="00217315">
            <w:pPr>
              <w:spacing w:after="1" w:line="220" w:lineRule="atLeast"/>
            </w:pPr>
            <w:r>
              <w:rPr>
                <w:rFonts w:ascii="Calibri" w:hAnsi="Calibri" w:cs="Calibri"/>
              </w:rPr>
              <w:t>Водитель автомобиля, по должности которого устанавливается квалификация 3 класса</w:t>
            </w:r>
          </w:p>
          <w:p w:rsidR="00217315" w:rsidRDefault="00217315">
            <w:pPr>
              <w:spacing w:after="1" w:line="220" w:lineRule="atLeast"/>
            </w:pPr>
            <w:r>
              <w:rPr>
                <w:rFonts w:ascii="Calibri" w:hAnsi="Calibri" w:cs="Calibri"/>
              </w:rPr>
              <w:t>Водитель автомобиля, по должности которого устанавливается квалификация 2 класса</w:t>
            </w:r>
          </w:p>
          <w:p w:rsidR="00217315" w:rsidRDefault="00217315">
            <w:pPr>
              <w:spacing w:after="1" w:line="220" w:lineRule="atLeast"/>
            </w:pPr>
            <w:r>
              <w:rPr>
                <w:rFonts w:ascii="Calibri" w:hAnsi="Calibri" w:cs="Calibri"/>
              </w:rPr>
              <w:t>Водитель автомобиля, по должности которого устанавливается квалификация 1 класса</w:t>
            </w:r>
          </w:p>
        </w:tc>
        <w:tc>
          <w:tcPr>
            <w:tcW w:w="1701" w:type="dxa"/>
            <w:tcBorders>
              <w:top w:val="single" w:sz="4" w:space="0" w:color="auto"/>
              <w:left w:val="nil"/>
              <w:bottom w:val="nil"/>
              <w:right w:val="nil"/>
            </w:tcBorders>
          </w:tcPr>
          <w:p w:rsidR="00217315" w:rsidRDefault="00217315">
            <w:pPr>
              <w:spacing w:after="1" w:line="220" w:lineRule="atLeast"/>
              <w:jc w:val="center"/>
            </w:pPr>
            <w:r>
              <w:rPr>
                <w:rFonts w:ascii="Calibri" w:hAnsi="Calibri" w:cs="Calibri"/>
              </w:rPr>
              <w:t>6 500,0</w:t>
            </w:r>
          </w:p>
          <w:p w:rsidR="00217315" w:rsidRDefault="00217315">
            <w:pPr>
              <w:spacing w:after="1" w:line="220" w:lineRule="atLeast"/>
            </w:pPr>
          </w:p>
          <w:p w:rsidR="00217315" w:rsidRDefault="00217315">
            <w:pPr>
              <w:spacing w:after="1" w:line="220" w:lineRule="atLeast"/>
              <w:jc w:val="center"/>
            </w:pPr>
            <w:r>
              <w:rPr>
                <w:rFonts w:ascii="Calibri" w:hAnsi="Calibri" w:cs="Calibri"/>
              </w:rPr>
              <w:t>7 000,0</w:t>
            </w:r>
          </w:p>
          <w:p w:rsidR="00217315" w:rsidRDefault="00217315">
            <w:pPr>
              <w:spacing w:after="1" w:line="220" w:lineRule="atLeast"/>
            </w:pPr>
          </w:p>
          <w:p w:rsidR="00217315" w:rsidRDefault="00217315">
            <w:pPr>
              <w:spacing w:after="1" w:line="220" w:lineRule="atLeast"/>
              <w:jc w:val="center"/>
            </w:pPr>
            <w:r>
              <w:rPr>
                <w:rFonts w:ascii="Calibri" w:hAnsi="Calibri" w:cs="Calibri"/>
              </w:rPr>
              <w:t>7 500,0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r>
              <w:rPr>
                <w:rFonts w:ascii="Calibri" w:hAnsi="Calibri" w:cs="Calibri"/>
              </w:rPr>
              <w:t>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w:t>
            </w:r>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10 000,0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proofErr w:type="gramStart"/>
            <w:r>
              <w:rPr>
                <w:rFonts w:ascii="Calibri" w:hAnsi="Calibri" w:cs="Calibri"/>
              </w:rPr>
              <w:t xml:space="preserve">Должности II </w:t>
            </w:r>
            <w:proofErr w:type="spellStart"/>
            <w:r>
              <w:rPr>
                <w:rFonts w:ascii="Calibri" w:hAnsi="Calibri" w:cs="Calibri"/>
              </w:rPr>
              <w:t>внутридолжностной</w:t>
            </w:r>
            <w:proofErr w:type="spellEnd"/>
            <w:r>
              <w:rPr>
                <w:rFonts w:ascii="Calibri" w:hAnsi="Calibri" w:cs="Calibri"/>
              </w:rPr>
              <w:t xml:space="preserve"> категории: 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w:t>
            </w:r>
            <w:proofErr w:type="gramEnd"/>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10 500,0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proofErr w:type="gramStart"/>
            <w:r>
              <w:rPr>
                <w:rFonts w:ascii="Calibri" w:hAnsi="Calibri" w:cs="Calibri"/>
              </w:rPr>
              <w:lastRenderedPageBreak/>
              <w:t xml:space="preserve">Должности I </w:t>
            </w:r>
            <w:proofErr w:type="spellStart"/>
            <w:r>
              <w:rPr>
                <w:rFonts w:ascii="Calibri" w:hAnsi="Calibri" w:cs="Calibri"/>
              </w:rPr>
              <w:t>внутридолжностной</w:t>
            </w:r>
            <w:proofErr w:type="spellEnd"/>
            <w:r>
              <w:rPr>
                <w:rFonts w:ascii="Calibri" w:hAnsi="Calibri" w:cs="Calibri"/>
              </w:rPr>
              <w:t xml:space="preserve"> категории: 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w:t>
            </w:r>
            <w:proofErr w:type="gramEnd"/>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11 000,0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r>
              <w:rPr>
                <w:rFonts w:ascii="Calibri" w:hAnsi="Calibri" w:cs="Calibri"/>
              </w:rPr>
              <w:t>Младший научный сотрудник музея</w:t>
            </w:r>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10 500,0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r>
              <w:rPr>
                <w:rFonts w:ascii="Calibri" w:hAnsi="Calibri" w:cs="Calibri"/>
              </w:rPr>
              <w:t>Научный сотрудник музея</w:t>
            </w:r>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11 000,0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r>
              <w:rPr>
                <w:rFonts w:ascii="Calibri" w:hAnsi="Calibri" w:cs="Calibri"/>
              </w:rPr>
              <w:t>Старший научный сотрудник музея</w:t>
            </w:r>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11 500,0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r>
              <w:rPr>
                <w:rFonts w:ascii="Calibri" w:hAnsi="Calibri" w:cs="Calibri"/>
              </w:rPr>
              <w:t>Главный научный сотрудник музея, ученый секретарь музея (зоопарка)</w:t>
            </w:r>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12 000,0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r>
              <w:rPr>
                <w:rFonts w:ascii="Calibri" w:hAnsi="Calibri" w:cs="Calibri"/>
              </w:rPr>
              <w:t>Главный хранитель музейных предметов</w:t>
            </w:r>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14 500,0</w:t>
            </w:r>
          </w:p>
        </w:tc>
      </w:tr>
      <w:tr w:rsidR="00217315">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217315" w:rsidRDefault="00217315">
            <w:pPr>
              <w:spacing w:after="1" w:line="220" w:lineRule="atLeast"/>
            </w:pPr>
            <w:r>
              <w:rPr>
                <w:rFonts w:ascii="Calibri" w:hAnsi="Calibri" w:cs="Calibri"/>
              </w:rPr>
              <w:t>Художественный руководитель</w:t>
            </w:r>
          </w:p>
        </w:tc>
        <w:tc>
          <w:tcPr>
            <w:tcW w:w="1701" w:type="dxa"/>
            <w:tcBorders>
              <w:top w:val="nil"/>
              <w:left w:val="nil"/>
              <w:bottom w:val="nil"/>
              <w:right w:val="nil"/>
            </w:tcBorders>
          </w:tcPr>
          <w:p w:rsidR="00217315" w:rsidRDefault="00217315">
            <w:pPr>
              <w:spacing w:after="1" w:line="220" w:lineRule="atLeast"/>
              <w:jc w:val="center"/>
            </w:pPr>
            <w:r>
              <w:rPr>
                <w:rFonts w:ascii="Calibri" w:hAnsi="Calibri" w:cs="Calibri"/>
              </w:rPr>
              <w:t>15 000,0</w:t>
            </w:r>
          </w:p>
        </w:tc>
      </w:tr>
    </w:tbl>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6</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r>
        <w:rPr>
          <w:rFonts w:ascii="Calibri" w:hAnsi="Calibri" w:cs="Calibri"/>
        </w:rPr>
        <w:t>ПРОФЕССИОНАЛЬНЫЕ КВАЛИФИКАЦИОННЫЕ ГРУППЫ</w:t>
      </w:r>
    </w:p>
    <w:p w:rsidR="00217315" w:rsidRDefault="00217315">
      <w:pPr>
        <w:spacing w:after="1" w:line="220" w:lineRule="atLeast"/>
        <w:jc w:val="center"/>
      </w:pPr>
      <w:r>
        <w:rPr>
          <w:rFonts w:ascii="Calibri" w:hAnsi="Calibri" w:cs="Calibri"/>
        </w:rPr>
        <w:t>общеотраслевых профессий рабочих</w:t>
      </w:r>
    </w:p>
    <w:p w:rsidR="00217315" w:rsidRDefault="00217315">
      <w:pPr>
        <w:spacing w:after="1" w:line="220" w:lineRule="atLeast"/>
        <w:jc w:val="both"/>
      </w:pPr>
      <w:r>
        <w:rPr>
          <w:rFonts w:ascii="Calibri" w:hAnsi="Calibri" w:cs="Calibri"/>
        </w:rPr>
        <w:t xml:space="preserve">Исключено. - </w:t>
      </w:r>
      <w:hyperlink r:id="rId13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20.02.2018 N 85-пп.</w:t>
      </w: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6.1</w:t>
      </w:r>
    </w:p>
    <w:p w:rsidR="00217315" w:rsidRDefault="00217315">
      <w:pPr>
        <w:spacing w:after="1" w:line="220" w:lineRule="atLeast"/>
        <w:jc w:val="right"/>
      </w:pPr>
      <w:r>
        <w:rPr>
          <w:rFonts w:ascii="Calibri" w:hAnsi="Calibri" w:cs="Calibri"/>
        </w:rPr>
        <w:t>к Отраслевому примерному положению</w:t>
      </w:r>
    </w:p>
    <w:p w:rsidR="00217315" w:rsidRDefault="00217315">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217315" w:rsidRDefault="00217315">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 в сфере культуры</w:t>
      </w:r>
    </w:p>
    <w:p w:rsidR="00217315" w:rsidRDefault="00217315">
      <w:pPr>
        <w:spacing w:after="1" w:line="220" w:lineRule="atLeast"/>
        <w:jc w:val="both"/>
      </w:pPr>
    </w:p>
    <w:p w:rsidR="00217315" w:rsidRDefault="00217315">
      <w:pPr>
        <w:spacing w:after="1" w:line="220" w:lineRule="atLeast"/>
        <w:jc w:val="center"/>
      </w:pPr>
      <w:r>
        <w:rPr>
          <w:rFonts w:ascii="Calibri" w:hAnsi="Calibri" w:cs="Calibri"/>
        </w:rPr>
        <w:t>Минимальные размеры</w:t>
      </w:r>
    </w:p>
    <w:p w:rsidR="00217315" w:rsidRDefault="00217315">
      <w:pPr>
        <w:spacing w:after="1" w:line="220" w:lineRule="atLeast"/>
        <w:jc w:val="center"/>
      </w:pPr>
      <w:r>
        <w:rPr>
          <w:rFonts w:ascii="Calibri" w:hAnsi="Calibri" w:cs="Calibri"/>
        </w:rPr>
        <w:t>должностных окладов (окладов) по должностям (профессиям), не</w:t>
      </w:r>
    </w:p>
    <w:p w:rsidR="00217315" w:rsidRDefault="00217315">
      <w:pPr>
        <w:spacing w:after="1" w:line="220" w:lineRule="atLeast"/>
        <w:jc w:val="center"/>
      </w:pPr>
      <w:proofErr w:type="gramStart"/>
      <w:r>
        <w:rPr>
          <w:rFonts w:ascii="Calibri" w:hAnsi="Calibri" w:cs="Calibri"/>
        </w:rPr>
        <w:t>включенным</w:t>
      </w:r>
      <w:proofErr w:type="gramEnd"/>
      <w:r>
        <w:rPr>
          <w:rFonts w:ascii="Calibri" w:hAnsi="Calibri" w:cs="Calibri"/>
        </w:rPr>
        <w:t xml:space="preserve"> в профессиональные квалификационные группы</w:t>
      </w:r>
    </w:p>
    <w:p w:rsidR="00217315" w:rsidRDefault="00217315">
      <w:pPr>
        <w:spacing w:after="1" w:line="220" w:lineRule="atLeast"/>
        <w:jc w:val="both"/>
      </w:pPr>
      <w:r>
        <w:rPr>
          <w:rFonts w:ascii="Calibri" w:hAnsi="Calibri" w:cs="Calibri"/>
        </w:rPr>
        <w:t xml:space="preserve">Исключено. - </w:t>
      </w:r>
      <w:hyperlink r:id="rId13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20.02.2018 N 85-пп.</w:t>
      </w: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lastRenderedPageBreak/>
        <w:t>Приложение N 7</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6" w:name="P817"/>
      <w:bookmarkEnd w:id="46"/>
      <w:r>
        <w:rPr>
          <w:rFonts w:ascii="Calibri" w:hAnsi="Calibri" w:cs="Calibri"/>
        </w:rPr>
        <w:t>ПЕРЕЧЕНЬ</w:t>
      </w:r>
    </w:p>
    <w:p w:rsidR="00217315" w:rsidRDefault="00217315">
      <w:pPr>
        <w:spacing w:after="1" w:line="220" w:lineRule="atLeast"/>
        <w:jc w:val="center"/>
      </w:pPr>
      <w:r>
        <w:rPr>
          <w:rFonts w:ascii="Calibri" w:hAnsi="Calibri" w:cs="Calibri"/>
        </w:rPr>
        <w:t>должностей работников, которым устанавливается</w:t>
      </w:r>
    </w:p>
    <w:p w:rsidR="00217315" w:rsidRDefault="00217315">
      <w:pPr>
        <w:spacing w:after="1" w:line="220" w:lineRule="atLeast"/>
        <w:jc w:val="center"/>
      </w:pPr>
      <w:r>
        <w:rPr>
          <w:rFonts w:ascii="Calibri" w:hAnsi="Calibri" w:cs="Calibri"/>
        </w:rPr>
        <w:t>надбавка за работу в сельской местности</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 xml:space="preserve">от 02.08.2016 </w:t>
            </w:r>
            <w:hyperlink r:id="rId137" w:history="1">
              <w:r>
                <w:rPr>
                  <w:rFonts w:ascii="Calibri" w:hAnsi="Calibri" w:cs="Calibri"/>
                  <w:color w:val="0000FF"/>
                </w:rPr>
                <w:t>N 281-пп</w:t>
              </w:r>
            </w:hyperlink>
            <w:r>
              <w:rPr>
                <w:rFonts w:ascii="Calibri" w:hAnsi="Calibri" w:cs="Calibri"/>
                <w:color w:val="392C69"/>
              </w:rPr>
              <w:t xml:space="preserve">, от 20.02.2018 </w:t>
            </w:r>
            <w:hyperlink r:id="rId138" w:history="1">
              <w:r>
                <w:rPr>
                  <w:rFonts w:ascii="Calibri" w:hAnsi="Calibri" w:cs="Calibri"/>
                  <w:color w:val="0000FF"/>
                </w:rPr>
                <w:t>N 85-пп</w:t>
              </w:r>
            </w:hyperlink>
            <w:r>
              <w:rPr>
                <w:rFonts w:ascii="Calibri" w:hAnsi="Calibri" w:cs="Calibri"/>
                <w:color w:val="392C69"/>
              </w:rPr>
              <w:t>)</w:t>
            </w:r>
          </w:p>
        </w:tc>
      </w:tr>
    </w:tbl>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1. Руководители:</w:t>
      </w:r>
    </w:p>
    <w:p w:rsidR="00217315" w:rsidRDefault="00217315">
      <w:pPr>
        <w:spacing w:before="220" w:after="1" w:line="220" w:lineRule="atLeast"/>
        <w:ind w:firstLine="540"/>
        <w:jc w:val="both"/>
      </w:pPr>
      <w:proofErr w:type="gramStart"/>
      <w:r>
        <w:rPr>
          <w:rFonts w:ascii="Calibri" w:hAnsi="Calibri" w:cs="Calibri"/>
        </w:rPr>
        <w:t xml:space="preserve">начальник (заведующий) отделом (сектором, филиалом, художественно-постановочной частью, </w:t>
      </w:r>
      <w:proofErr w:type="spellStart"/>
      <w:r>
        <w:rPr>
          <w:rFonts w:ascii="Calibri" w:hAnsi="Calibri" w:cs="Calibri"/>
        </w:rPr>
        <w:t>фильмобазой</w:t>
      </w:r>
      <w:proofErr w:type="spellEnd"/>
      <w:r>
        <w:rPr>
          <w:rFonts w:ascii="Calibri" w:hAnsi="Calibri" w:cs="Calibri"/>
        </w:rPr>
        <w:t xml:space="preserve"> (</w:t>
      </w:r>
      <w:proofErr w:type="spellStart"/>
      <w:r>
        <w:rPr>
          <w:rFonts w:ascii="Calibri" w:hAnsi="Calibri" w:cs="Calibri"/>
        </w:rPr>
        <w:t>фильмохранилищем</w:t>
      </w:r>
      <w:proofErr w:type="spellEnd"/>
      <w:r>
        <w:rPr>
          <w:rFonts w:ascii="Calibri" w:hAnsi="Calibri" w:cs="Calibri"/>
        </w:rPr>
        <w:t>);</w:t>
      </w:r>
      <w:proofErr w:type="gramEnd"/>
    </w:p>
    <w:p w:rsidR="00217315" w:rsidRDefault="00217315">
      <w:pPr>
        <w:spacing w:before="220" w:after="1" w:line="220" w:lineRule="atLeast"/>
        <w:ind w:firstLine="540"/>
        <w:jc w:val="both"/>
      </w:pPr>
      <w:r>
        <w:rPr>
          <w:rFonts w:ascii="Calibri" w:hAnsi="Calibri" w:cs="Calibri"/>
        </w:rPr>
        <w:t>художественный руководитель.</w:t>
      </w:r>
    </w:p>
    <w:p w:rsidR="00217315" w:rsidRDefault="00217315">
      <w:pPr>
        <w:spacing w:before="220" w:after="1" w:line="220" w:lineRule="atLeast"/>
        <w:ind w:firstLine="540"/>
        <w:jc w:val="both"/>
      </w:pPr>
      <w:r>
        <w:rPr>
          <w:rFonts w:ascii="Calibri" w:hAnsi="Calibri" w:cs="Calibri"/>
        </w:rPr>
        <w:t>2. Специалисты всех категорий:</w:t>
      </w:r>
    </w:p>
    <w:p w:rsidR="00217315" w:rsidRDefault="00217315">
      <w:pPr>
        <w:spacing w:before="220" w:after="1" w:line="220" w:lineRule="atLeast"/>
        <w:ind w:firstLine="540"/>
        <w:jc w:val="both"/>
      </w:pPr>
      <w:r>
        <w:rPr>
          <w:rFonts w:ascii="Calibri" w:hAnsi="Calibri" w:cs="Calibri"/>
        </w:rPr>
        <w:t>научный сотрудник;</w:t>
      </w:r>
    </w:p>
    <w:p w:rsidR="00217315" w:rsidRDefault="00217315">
      <w:pPr>
        <w:spacing w:before="220" w:after="1" w:line="220" w:lineRule="atLeast"/>
        <w:ind w:firstLine="540"/>
        <w:jc w:val="both"/>
      </w:pPr>
      <w:r>
        <w:rPr>
          <w:rFonts w:ascii="Calibri" w:hAnsi="Calibri" w:cs="Calibri"/>
        </w:rPr>
        <w:t>методист;</w:t>
      </w:r>
    </w:p>
    <w:p w:rsidR="00217315" w:rsidRDefault="00217315">
      <w:pPr>
        <w:spacing w:before="220" w:after="1" w:line="220" w:lineRule="atLeast"/>
        <w:ind w:firstLine="540"/>
        <w:jc w:val="both"/>
      </w:pPr>
      <w:r>
        <w:rPr>
          <w:rFonts w:ascii="Calibri" w:hAnsi="Calibri" w:cs="Calibri"/>
        </w:rPr>
        <w:t>редактор;</w:t>
      </w:r>
    </w:p>
    <w:p w:rsidR="00217315" w:rsidRDefault="00217315">
      <w:pPr>
        <w:spacing w:before="220" w:after="1" w:line="220" w:lineRule="atLeast"/>
        <w:ind w:firstLine="540"/>
        <w:jc w:val="both"/>
      </w:pPr>
      <w:r>
        <w:rPr>
          <w:rFonts w:ascii="Calibri" w:hAnsi="Calibri" w:cs="Calibri"/>
        </w:rPr>
        <w:t>библиотекарь;</w:t>
      </w:r>
    </w:p>
    <w:p w:rsidR="00217315" w:rsidRDefault="00217315">
      <w:pPr>
        <w:spacing w:before="220" w:after="1" w:line="220" w:lineRule="atLeast"/>
        <w:ind w:firstLine="540"/>
        <w:jc w:val="both"/>
      </w:pPr>
      <w:r>
        <w:rPr>
          <w:rFonts w:ascii="Calibri" w:hAnsi="Calibri" w:cs="Calibri"/>
        </w:rPr>
        <w:t>библиограф;</w:t>
      </w:r>
    </w:p>
    <w:p w:rsidR="00217315" w:rsidRDefault="00217315">
      <w:pPr>
        <w:spacing w:before="220" w:after="1" w:line="220" w:lineRule="atLeast"/>
        <w:ind w:firstLine="540"/>
        <w:jc w:val="both"/>
      </w:pPr>
      <w:r>
        <w:rPr>
          <w:rFonts w:ascii="Calibri" w:hAnsi="Calibri" w:cs="Calibri"/>
        </w:rPr>
        <w:t>лектор (экскурсовод);</w:t>
      </w:r>
    </w:p>
    <w:p w:rsidR="00217315" w:rsidRDefault="00217315">
      <w:pPr>
        <w:spacing w:before="220" w:after="1" w:line="220" w:lineRule="atLeast"/>
        <w:ind w:firstLine="540"/>
        <w:jc w:val="both"/>
      </w:pPr>
      <w:r>
        <w:rPr>
          <w:rFonts w:ascii="Calibri" w:hAnsi="Calibri" w:cs="Calibri"/>
        </w:rPr>
        <w:t>лектор-искусствовед (музыковед);</w:t>
      </w:r>
    </w:p>
    <w:p w:rsidR="00217315" w:rsidRDefault="00217315">
      <w:pPr>
        <w:spacing w:before="220" w:after="1" w:line="220" w:lineRule="atLeast"/>
        <w:ind w:firstLine="540"/>
        <w:jc w:val="both"/>
      </w:pPr>
      <w:r>
        <w:rPr>
          <w:rFonts w:ascii="Calibri" w:hAnsi="Calibri" w:cs="Calibri"/>
        </w:rPr>
        <w:t>администратор;</w:t>
      </w:r>
    </w:p>
    <w:p w:rsidR="00217315" w:rsidRDefault="00217315">
      <w:pPr>
        <w:spacing w:before="220" w:after="1" w:line="220" w:lineRule="atLeast"/>
        <w:ind w:firstLine="540"/>
        <w:jc w:val="both"/>
      </w:pPr>
      <w:r>
        <w:rPr>
          <w:rFonts w:ascii="Calibri" w:hAnsi="Calibri" w:cs="Calibri"/>
        </w:rPr>
        <w:t>режиссер;</w:t>
      </w:r>
    </w:p>
    <w:p w:rsidR="00217315" w:rsidRDefault="00217315">
      <w:pPr>
        <w:spacing w:before="220" w:after="1" w:line="220" w:lineRule="atLeast"/>
        <w:ind w:firstLine="540"/>
        <w:jc w:val="both"/>
      </w:pPr>
      <w:r>
        <w:rPr>
          <w:rFonts w:ascii="Calibri" w:hAnsi="Calibri" w:cs="Calibri"/>
        </w:rPr>
        <w:t>дирижер;</w:t>
      </w:r>
    </w:p>
    <w:p w:rsidR="00217315" w:rsidRDefault="00217315">
      <w:pPr>
        <w:spacing w:before="220" w:after="1" w:line="220" w:lineRule="atLeast"/>
        <w:ind w:firstLine="540"/>
        <w:jc w:val="both"/>
      </w:pPr>
      <w:r>
        <w:rPr>
          <w:rFonts w:ascii="Calibri" w:hAnsi="Calibri" w:cs="Calibri"/>
        </w:rPr>
        <w:t>балетмейстер;</w:t>
      </w:r>
    </w:p>
    <w:p w:rsidR="00217315" w:rsidRDefault="00217315">
      <w:pPr>
        <w:spacing w:before="220" w:after="1" w:line="220" w:lineRule="atLeast"/>
        <w:ind w:firstLine="540"/>
        <w:jc w:val="both"/>
      </w:pPr>
      <w:r>
        <w:rPr>
          <w:rFonts w:ascii="Calibri" w:hAnsi="Calibri" w:cs="Calibri"/>
        </w:rPr>
        <w:t>хормейстер;</w:t>
      </w:r>
    </w:p>
    <w:p w:rsidR="00217315" w:rsidRDefault="00217315">
      <w:pPr>
        <w:spacing w:before="220" w:after="1" w:line="220" w:lineRule="atLeast"/>
        <w:ind w:firstLine="540"/>
        <w:jc w:val="both"/>
      </w:pPr>
      <w:r>
        <w:rPr>
          <w:rFonts w:ascii="Calibri" w:hAnsi="Calibri" w:cs="Calibri"/>
        </w:rPr>
        <w:t>артист (кроме артистов - концертных исполнителей вспомогательного состава);</w:t>
      </w:r>
    </w:p>
    <w:p w:rsidR="00217315" w:rsidRDefault="00217315">
      <w:pPr>
        <w:spacing w:before="220" w:after="1" w:line="220" w:lineRule="atLeast"/>
        <w:ind w:firstLine="540"/>
        <w:jc w:val="both"/>
      </w:pPr>
      <w:proofErr w:type="spellStart"/>
      <w:r>
        <w:rPr>
          <w:rFonts w:ascii="Calibri" w:hAnsi="Calibri" w:cs="Calibri"/>
        </w:rPr>
        <w:t>культорганизатор</w:t>
      </w:r>
      <w:proofErr w:type="spellEnd"/>
      <w:r>
        <w:rPr>
          <w:rFonts w:ascii="Calibri" w:hAnsi="Calibri" w:cs="Calibri"/>
        </w:rPr>
        <w:t>;</w:t>
      </w:r>
    </w:p>
    <w:p w:rsidR="00217315" w:rsidRDefault="00217315">
      <w:pPr>
        <w:spacing w:before="220" w:after="1" w:line="220" w:lineRule="atLeast"/>
        <w:ind w:firstLine="540"/>
        <w:jc w:val="both"/>
      </w:pPr>
      <w:r>
        <w:rPr>
          <w:rFonts w:ascii="Calibri" w:hAnsi="Calibri" w:cs="Calibri"/>
        </w:rPr>
        <w:t>организатор экскурсий;</w:t>
      </w:r>
    </w:p>
    <w:p w:rsidR="00217315" w:rsidRDefault="00217315">
      <w:pPr>
        <w:spacing w:before="220" w:after="1" w:line="220" w:lineRule="atLeast"/>
        <w:ind w:firstLine="540"/>
        <w:jc w:val="both"/>
      </w:pPr>
      <w:r>
        <w:rPr>
          <w:rFonts w:ascii="Calibri" w:hAnsi="Calibri" w:cs="Calibri"/>
        </w:rPr>
        <w:t>распорядитель танцевальных вечеров;</w:t>
      </w:r>
    </w:p>
    <w:p w:rsidR="00217315" w:rsidRDefault="00217315">
      <w:pPr>
        <w:spacing w:before="220" w:after="1" w:line="220" w:lineRule="atLeast"/>
        <w:ind w:firstLine="540"/>
        <w:jc w:val="both"/>
      </w:pPr>
      <w:r>
        <w:rPr>
          <w:rFonts w:ascii="Calibri" w:hAnsi="Calibri" w:cs="Calibri"/>
        </w:rPr>
        <w:t>ведущий дискотек;</w:t>
      </w:r>
    </w:p>
    <w:p w:rsidR="00217315" w:rsidRDefault="00217315">
      <w:pPr>
        <w:spacing w:before="220" w:after="1" w:line="220" w:lineRule="atLeast"/>
        <w:ind w:firstLine="540"/>
        <w:jc w:val="both"/>
      </w:pPr>
      <w:r>
        <w:rPr>
          <w:rFonts w:ascii="Calibri" w:hAnsi="Calibri" w:cs="Calibri"/>
        </w:rPr>
        <w:lastRenderedPageBreak/>
        <w:t>аккомпаниатор;</w:t>
      </w:r>
    </w:p>
    <w:p w:rsidR="00217315" w:rsidRDefault="00217315">
      <w:pPr>
        <w:spacing w:before="220" w:after="1" w:line="220" w:lineRule="atLeast"/>
        <w:ind w:firstLine="540"/>
        <w:jc w:val="both"/>
      </w:pPr>
      <w:r>
        <w:rPr>
          <w:rFonts w:ascii="Calibri" w:hAnsi="Calibri" w:cs="Calibri"/>
        </w:rPr>
        <w:t>концертмейстер;</w:t>
      </w:r>
    </w:p>
    <w:p w:rsidR="00217315" w:rsidRDefault="00217315">
      <w:pPr>
        <w:spacing w:before="220" w:after="1" w:line="220" w:lineRule="atLeast"/>
        <w:ind w:firstLine="540"/>
        <w:jc w:val="both"/>
      </w:pPr>
      <w:r>
        <w:rPr>
          <w:rFonts w:ascii="Calibri" w:hAnsi="Calibri" w:cs="Calibri"/>
        </w:rPr>
        <w:t>инженер;</w:t>
      </w:r>
    </w:p>
    <w:p w:rsidR="00217315" w:rsidRDefault="00217315">
      <w:pPr>
        <w:spacing w:before="220" w:after="1" w:line="220" w:lineRule="atLeast"/>
        <w:ind w:firstLine="540"/>
        <w:jc w:val="both"/>
      </w:pPr>
      <w:r>
        <w:rPr>
          <w:rFonts w:ascii="Calibri" w:hAnsi="Calibri" w:cs="Calibri"/>
        </w:rPr>
        <w:t>экономист;</w:t>
      </w:r>
    </w:p>
    <w:p w:rsidR="00217315" w:rsidRDefault="00217315">
      <w:pPr>
        <w:spacing w:before="220" w:after="1" w:line="220" w:lineRule="atLeast"/>
        <w:ind w:firstLine="540"/>
        <w:jc w:val="both"/>
      </w:pPr>
      <w:r>
        <w:rPr>
          <w:rFonts w:ascii="Calibri" w:hAnsi="Calibri" w:cs="Calibri"/>
        </w:rPr>
        <w:t>бухгалтер;</w:t>
      </w:r>
    </w:p>
    <w:p w:rsidR="00217315" w:rsidRDefault="00217315">
      <w:pPr>
        <w:spacing w:before="220" w:after="1" w:line="220" w:lineRule="atLeast"/>
        <w:ind w:firstLine="540"/>
        <w:jc w:val="both"/>
      </w:pPr>
      <w:r>
        <w:rPr>
          <w:rFonts w:ascii="Calibri" w:hAnsi="Calibri" w:cs="Calibri"/>
        </w:rPr>
        <w:t>архитектор;</w:t>
      </w:r>
    </w:p>
    <w:p w:rsidR="00217315" w:rsidRDefault="00217315">
      <w:pPr>
        <w:spacing w:before="220" w:after="1" w:line="220" w:lineRule="atLeast"/>
        <w:ind w:firstLine="540"/>
        <w:jc w:val="both"/>
      </w:pPr>
      <w:r>
        <w:rPr>
          <w:rFonts w:ascii="Calibri" w:hAnsi="Calibri" w:cs="Calibri"/>
        </w:rPr>
        <w:t>техник;</w:t>
      </w:r>
    </w:p>
    <w:p w:rsidR="00217315" w:rsidRDefault="00217315">
      <w:pPr>
        <w:spacing w:before="220" w:after="1" w:line="220" w:lineRule="atLeast"/>
        <w:ind w:firstLine="540"/>
        <w:jc w:val="both"/>
      </w:pPr>
      <w:r>
        <w:rPr>
          <w:rFonts w:ascii="Calibri" w:hAnsi="Calibri" w:cs="Calibri"/>
        </w:rPr>
        <w:t>мастер участка ремонта и реставрации фильмофонда;</w:t>
      </w:r>
    </w:p>
    <w:p w:rsidR="00217315" w:rsidRDefault="00217315">
      <w:pPr>
        <w:spacing w:before="220" w:after="1" w:line="220" w:lineRule="atLeast"/>
        <w:ind w:firstLine="540"/>
        <w:jc w:val="both"/>
      </w:pPr>
      <w:r>
        <w:rPr>
          <w:rFonts w:ascii="Calibri" w:hAnsi="Calibri" w:cs="Calibri"/>
        </w:rPr>
        <w:t>чтец-мастер художественного слова;</w:t>
      </w:r>
    </w:p>
    <w:p w:rsidR="00217315" w:rsidRDefault="00217315">
      <w:pPr>
        <w:spacing w:before="220" w:after="1" w:line="220" w:lineRule="atLeast"/>
        <w:ind w:firstLine="540"/>
        <w:jc w:val="both"/>
      </w:pPr>
      <w:r>
        <w:rPr>
          <w:rFonts w:ascii="Calibri" w:hAnsi="Calibri" w:cs="Calibri"/>
        </w:rPr>
        <w:t>художник;</w:t>
      </w:r>
    </w:p>
    <w:p w:rsidR="00217315" w:rsidRDefault="00217315">
      <w:pPr>
        <w:spacing w:before="220" w:after="1" w:line="220" w:lineRule="atLeast"/>
        <w:ind w:firstLine="540"/>
        <w:jc w:val="both"/>
      </w:pPr>
      <w:r>
        <w:rPr>
          <w:rFonts w:ascii="Calibri" w:hAnsi="Calibri" w:cs="Calibri"/>
        </w:rPr>
        <w:t>руководители студий (коллективов, кружков, любительских объединений, клубов по интересам, музыкальной части дискотеки);</w:t>
      </w:r>
    </w:p>
    <w:p w:rsidR="00217315" w:rsidRDefault="00217315">
      <w:pPr>
        <w:spacing w:before="220" w:after="1" w:line="220" w:lineRule="atLeast"/>
        <w:ind w:firstLine="540"/>
        <w:jc w:val="both"/>
      </w:pPr>
      <w:r>
        <w:rPr>
          <w:rFonts w:ascii="Calibri" w:hAnsi="Calibri" w:cs="Calibri"/>
        </w:rPr>
        <w:t>юрисконсульт;</w:t>
      </w:r>
    </w:p>
    <w:p w:rsidR="00217315" w:rsidRDefault="00217315">
      <w:pPr>
        <w:spacing w:before="220" w:after="1" w:line="220" w:lineRule="atLeast"/>
        <w:ind w:firstLine="540"/>
        <w:jc w:val="both"/>
      </w:pPr>
      <w:r>
        <w:rPr>
          <w:rFonts w:ascii="Calibri" w:hAnsi="Calibri" w:cs="Calibri"/>
        </w:rPr>
        <w:t>специалист по обеспечению сохранности музейных предметов;</w:t>
      </w:r>
    </w:p>
    <w:p w:rsidR="00217315" w:rsidRDefault="00217315">
      <w:pPr>
        <w:spacing w:after="1" w:line="220" w:lineRule="atLeast"/>
        <w:jc w:val="both"/>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специалист по учету музейных предметов;</w:t>
      </w:r>
    </w:p>
    <w:p w:rsidR="00217315" w:rsidRDefault="00217315">
      <w:pPr>
        <w:spacing w:after="1" w:line="220" w:lineRule="atLeast"/>
        <w:jc w:val="both"/>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хранитель музейных предметов.</w:t>
      </w:r>
    </w:p>
    <w:p w:rsidR="00217315" w:rsidRDefault="00217315">
      <w:pPr>
        <w:spacing w:after="1" w:line="220" w:lineRule="atLeast"/>
        <w:jc w:val="both"/>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02.08.2016 N 281-пп)</w:t>
      </w:r>
    </w:p>
    <w:p w:rsidR="00217315" w:rsidRDefault="00217315">
      <w:pPr>
        <w:spacing w:before="220" w:after="1" w:line="220" w:lineRule="atLeast"/>
        <w:ind w:firstLine="540"/>
        <w:jc w:val="both"/>
      </w:pPr>
      <w:r>
        <w:rPr>
          <w:rFonts w:ascii="Calibri" w:hAnsi="Calibri" w:cs="Calibri"/>
        </w:rPr>
        <w:t>3. Другие работники:</w:t>
      </w:r>
    </w:p>
    <w:p w:rsidR="00217315" w:rsidRDefault="00217315">
      <w:pPr>
        <w:spacing w:before="220" w:after="1" w:line="220" w:lineRule="atLeast"/>
        <w:ind w:firstLine="540"/>
        <w:jc w:val="both"/>
      </w:pPr>
      <w:r>
        <w:rPr>
          <w:rFonts w:ascii="Calibri" w:hAnsi="Calibri" w:cs="Calibri"/>
        </w:rPr>
        <w:t>киномеханики.</w:t>
      </w: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8</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7" w:name="P878"/>
      <w:bookmarkEnd w:id="47"/>
      <w:r>
        <w:rPr>
          <w:rFonts w:ascii="Calibri" w:hAnsi="Calibri" w:cs="Calibri"/>
        </w:rPr>
        <w:t>Минимальные размеры</w:t>
      </w:r>
    </w:p>
    <w:p w:rsidR="00217315" w:rsidRDefault="00217315">
      <w:pPr>
        <w:spacing w:after="1" w:line="220" w:lineRule="atLeast"/>
        <w:jc w:val="center"/>
      </w:pPr>
      <w:r>
        <w:rPr>
          <w:rFonts w:ascii="Calibri" w:hAnsi="Calibri" w:cs="Calibri"/>
        </w:rPr>
        <w:t>надбавки по государственному учреждению</w:t>
      </w:r>
    </w:p>
    <w:p w:rsidR="00217315" w:rsidRDefault="00217315">
      <w:pPr>
        <w:spacing w:after="1" w:line="220" w:lineRule="atLeast"/>
        <w:jc w:val="center"/>
      </w:pPr>
      <w:r>
        <w:rPr>
          <w:rFonts w:ascii="Calibri" w:hAnsi="Calibri" w:cs="Calibri"/>
        </w:rPr>
        <w:t>(структурному подразделению)</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 xml:space="preserve">(в ред. </w:t>
            </w:r>
            <w:hyperlink r:id="rId142"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от 20.02.2018 N 85-пп)</w:t>
            </w:r>
          </w:p>
        </w:tc>
      </w:tr>
    </w:tbl>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7"/>
        <w:gridCol w:w="2154"/>
      </w:tblGrid>
      <w:tr w:rsidR="00217315">
        <w:tc>
          <w:tcPr>
            <w:tcW w:w="6897"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lastRenderedPageBreak/>
              <w:t>Наименование государственного учреждения Архангельской области</w:t>
            </w:r>
          </w:p>
        </w:tc>
        <w:tc>
          <w:tcPr>
            <w:tcW w:w="2154"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Минимальный размер надбавки по государственному учреждению (структурному подразделению) (процентов)</w:t>
            </w:r>
          </w:p>
        </w:tc>
      </w:tr>
      <w:tr w:rsidR="00217315">
        <w:tblPrEx>
          <w:tblBorders>
            <w:left w:val="none" w:sz="0" w:space="0" w:color="auto"/>
            <w:right w:val="none" w:sz="0" w:space="0" w:color="auto"/>
            <w:insideH w:val="none" w:sz="0" w:space="0" w:color="auto"/>
            <w:insideV w:val="none" w:sz="0" w:space="0" w:color="auto"/>
          </w:tblBorders>
        </w:tblPrEx>
        <w:tc>
          <w:tcPr>
            <w:tcW w:w="6897" w:type="dxa"/>
            <w:tcBorders>
              <w:top w:val="single" w:sz="4" w:space="0" w:color="auto"/>
              <w:left w:val="nil"/>
              <w:bottom w:val="nil"/>
              <w:right w:val="nil"/>
            </w:tcBorders>
          </w:tcPr>
          <w:p w:rsidR="00217315" w:rsidRDefault="00217315">
            <w:pPr>
              <w:spacing w:after="1" w:line="220" w:lineRule="atLeast"/>
            </w:pPr>
            <w:r>
              <w:rPr>
                <w:rFonts w:ascii="Calibri" w:hAnsi="Calibri" w:cs="Calibri"/>
              </w:rPr>
              <w:t xml:space="preserve">Государственное бюджетное учреждение культуры Архангельской области "Архангельская областная детская библиотека имени </w:t>
            </w:r>
            <w:proofErr w:type="spellStart"/>
            <w:r>
              <w:rPr>
                <w:rFonts w:ascii="Calibri" w:hAnsi="Calibri" w:cs="Calibri"/>
              </w:rPr>
              <w:t>А.П.Гайдара</w:t>
            </w:r>
            <w:proofErr w:type="spellEnd"/>
            <w:r>
              <w:rPr>
                <w:rFonts w:ascii="Calibri" w:hAnsi="Calibri" w:cs="Calibri"/>
              </w:rPr>
              <w:t>"</w:t>
            </w:r>
          </w:p>
        </w:tc>
        <w:tc>
          <w:tcPr>
            <w:tcW w:w="2154" w:type="dxa"/>
            <w:tcBorders>
              <w:top w:val="single" w:sz="4" w:space="0" w:color="auto"/>
              <w:left w:val="nil"/>
              <w:bottom w:val="nil"/>
              <w:right w:val="nil"/>
            </w:tcBorders>
          </w:tcPr>
          <w:p w:rsidR="00217315" w:rsidRDefault="00217315">
            <w:pPr>
              <w:spacing w:after="1" w:line="220" w:lineRule="atLeast"/>
              <w:jc w:val="center"/>
            </w:pPr>
            <w:r>
              <w:rPr>
                <w:rFonts w:ascii="Calibri" w:hAnsi="Calibri" w:cs="Calibri"/>
              </w:rPr>
              <w:t>15,0</w:t>
            </w:r>
          </w:p>
        </w:tc>
      </w:tr>
      <w:tr w:rsidR="00217315">
        <w:tblPrEx>
          <w:tblBorders>
            <w:left w:val="none" w:sz="0" w:space="0" w:color="auto"/>
            <w:right w:val="none" w:sz="0" w:space="0" w:color="auto"/>
            <w:insideH w:val="none" w:sz="0" w:space="0" w:color="auto"/>
            <w:insideV w:val="none" w:sz="0" w:space="0" w:color="auto"/>
          </w:tblBorders>
        </w:tblPrEx>
        <w:tc>
          <w:tcPr>
            <w:tcW w:w="6897" w:type="dxa"/>
            <w:tcBorders>
              <w:top w:val="nil"/>
              <w:left w:val="nil"/>
              <w:bottom w:val="nil"/>
              <w:right w:val="nil"/>
            </w:tcBorders>
          </w:tcPr>
          <w:p w:rsidR="00217315" w:rsidRDefault="00217315">
            <w:pPr>
              <w:spacing w:after="1" w:line="220" w:lineRule="atLeast"/>
            </w:pPr>
            <w:r>
              <w:rPr>
                <w:rFonts w:ascii="Calibri" w:hAnsi="Calibri" w:cs="Calibri"/>
              </w:rPr>
              <w:t>Государственное бюджетное учреждение культуры Архангельской области "Архангельская областная специальная библиотека для слепых"</w:t>
            </w:r>
          </w:p>
        </w:tc>
        <w:tc>
          <w:tcPr>
            <w:tcW w:w="2154" w:type="dxa"/>
            <w:tcBorders>
              <w:top w:val="nil"/>
              <w:left w:val="nil"/>
              <w:bottom w:val="nil"/>
              <w:right w:val="nil"/>
            </w:tcBorders>
          </w:tcPr>
          <w:p w:rsidR="00217315" w:rsidRDefault="00217315">
            <w:pPr>
              <w:spacing w:after="1" w:line="220" w:lineRule="atLeast"/>
              <w:jc w:val="center"/>
            </w:pPr>
            <w:r>
              <w:rPr>
                <w:rFonts w:ascii="Calibri" w:hAnsi="Calibri" w:cs="Calibri"/>
              </w:rPr>
              <w:t>15,0</w:t>
            </w:r>
          </w:p>
        </w:tc>
      </w:tr>
      <w:tr w:rsidR="00217315">
        <w:tblPrEx>
          <w:tblBorders>
            <w:left w:val="none" w:sz="0" w:space="0" w:color="auto"/>
            <w:right w:val="none" w:sz="0" w:space="0" w:color="auto"/>
            <w:insideH w:val="none" w:sz="0" w:space="0" w:color="auto"/>
            <w:insideV w:val="none" w:sz="0" w:space="0" w:color="auto"/>
          </w:tblBorders>
        </w:tblPrEx>
        <w:tc>
          <w:tcPr>
            <w:tcW w:w="6897" w:type="dxa"/>
            <w:tcBorders>
              <w:top w:val="nil"/>
              <w:left w:val="nil"/>
              <w:bottom w:val="nil"/>
              <w:right w:val="nil"/>
            </w:tcBorders>
          </w:tcPr>
          <w:p w:rsidR="00217315" w:rsidRDefault="00217315">
            <w:pPr>
              <w:spacing w:after="1" w:line="220" w:lineRule="atLeast"/>
            </w:pPr>
            <w:r>
              <w:rPr>
                <w:rFonts w:ascii="Calibri" w:hAnsi="Calibri" w:cs="Calibri"/>
              </w:rPr>
              <w:t>Государственное бюджетное учреждение культуры Архангельской области "Государственный академический Северный русский народный хор"</w:t>
            </w:r>
          </w:p>
        </w:tc>
        <w:tc>
          <w:tcPr>
            <w:tcW w:w="2154" w:type="dxa"/>
            <w:tcBorders>
              <w:top w:val="nil"/>
              <w:left w:val="nil"/>
              <w:bottom w:val="nil"/>
              <w:right w:val="nil"/>
            </w:tcBorders>
          </w:tcPr>
          <w:p w:rsidR="00217315" w:rsidRDefault="00217315">
            <w:pPr>
              <w:spacing w:after="1" w:line="220" w:lineRule="atLeast"/>
              <w:jc w:val="center"/>
            </w:pPr>
            <w:r>
              <w:rPr>
                <w:rFonts w:ascii="Calibri" w:hAnsi="Calibri" w:cs="Calibri"/>
              </w:rPr>
              <w:t>15,0</w:t>
            </w:r>
          </w:p>
        </w:tc>
      </w:tr>
    </w:tbl>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9</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8" w:name="P906"/>
      <w:bookmarkEnd w:id="48"/>
      <w:r>
        <w:rPr>
          <w:rFonts w:ascii="Calibri" w:hAnsi="Calibri" w:cs="Calibri"/>
        </w:rPr>
        <w:t>ПЕРЕЧЕНЬ</w:t>
      </w:r>
    </w:p>
    <w:p w:rsidR="00217315" w:rsidRDefault="00217315">
      <w:pPr>
        <w:spacing w:after="1" w:line="220" w:lineRule="atLeast"/>
        <w:jc w:val="center"/>
      </w:pPr>
      <w:r>
        <w:rPr>
          <w:rFonts w:ascii="Calibri" w:hAnsi="Calibri" w:cs="Calibri"/>
        </w:rPr>
        <w:t>показателей и критериев оценки эффективности деятельности</w:t>
      </w:r>
    </w:p>
    <w:p w:rsidR="00217315" w:rsidRDefault="00217315">
      <w:pPr>
        <w:spacing w:after="1" w:line="220" w:lineRule="atLeast"/>
        <w:jc w:val="center"/>
      </w:pPr>
      <w:r>
        <w:rPr>
          <w:rFonts w:ascii="Calibri" w:hAnsi="Calibri" w:cs="Calibri"/>
        </w:rPr>
        <w:t>работников государственных бюджетных и автономных учреждений</w:t>
      </w:r>
    </w:p>
    <w:p w:rsidR="00217315" w:rsidRDefault="00217315">
      <w:pPr>
        <w:spacing w:after="1" w:line="220" w:lineRule="atLeast"/>
        <w:jc w:val="center"/>
      </w:pPr>
      <w:r>
        <w:rPr>
          <w:rFonts w:ascii="Calibri" w:hAnsi="Calibri" w:cs="Calibri"/>
        </w:rPr>
        <w:t>Архангельской области в сфере культуры</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 xml:space="preserve">(в ред. </w:t>
            </w:r>
            <w:hyperlink r:id="rId143"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от 20.02.2018 N 85-пп)</w:t>
            </w:r>
          </w:p>
        </w:tc>
      </w:tr>
    </w:tbl>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1. Государственные библиотеки Архангельской области:</w:t>
      </w:r>
    </w:p>
    <w:p w:rsidR="00217315" w:rsidRDefault="00217315">
      <w:pPr>
        <w:spacing w:before="220" w:after="1" w:line="220" w:lineRule="atLeast"/>
        <w:ind w:firstLine="540"/>
        <w:jc w:val="both"/>
      </w:pPr>
      <w:r>
        <w:rPr>
          <w:rFonts w:ascii="Calibri" w:hAnsi="Calibri" w:cs="Calibri"/>
        </w:rPr>
        <w:t>1) количество зарегистрированных пользователей (единиц);</w:t>
      </w:r>
    </w:p>
    <w:p w:rsidR="00217315" w:rsidRDefault="00217315">
      <w:pPr>
        <w:spacing w:before="220" w:after="1" w:line="220" w:lineRule="atLeast"/>
        <w:ind w:firstLine="540"/>
        <w:jc w:val="both"/>
      </w:pPr>
      <w:r>
        <w:rPr>
          <w:rFonts w:ascii="Calibri" w:hAnsi="Calibri" w:cs="Calibri"/>
        </w:rPr>
        <w:t>2) объем фонда библиотеки (тыс. экземпляров);</w:t>
      </w:r>
    </w:p>
    <w:p w:rsidR="00217315" w:rsidRDefault="00217315">
      <w:pPr>
        <w:spacing w:before="220" w:after="1" w:line="220" w:lineRule="atLeast"/>
        <w:ind w:firstLine="540"/>
        <w:jc w:val="both"/>
      </w:pPr>
      <w:r>
        <w:rPr>
          <w:rFonts w:ascii="Calibri" w:hAnsi="Calibri" w:cs="Calibri"/>
        </w:rPr>
        <w:t>3) количество обращений в библиотеку в отчетный период (единиц);</w:t>
      </w:r>
    </w:p>
    <w:p w:rsidR="00217315" w:rsidRDefault="00217315">
      <w:pPr>
        <w:spacing w:before="220" w:after="1" w:line="220" w:lineRule="atLeast"/>
        <w:ind w:firstLine="540"/>
        <w:jc w:val="both"/>
      </w:pPr>
      <w:r>
        <w:rPr>
          <w:rFonts w:ascii="Calibri" w:hAnsi="Calibri" w:cs="Calibri"/>
        </w:rPr>
        <w:t>4) количество новых поступлений в библиотечный фонд (всего), в том числе количество новых поступлений на электронных носителях (экземпляров);</w:t>
      </w:r>
    </w:p>
    <w:p w:rsidR="00217315" w:rsidRDefault="00217315">
      <w:pPr>
        <w:spacing w:before="220" w:after="1" w:line="220" w:lineRule="atLeast"/>
        <w:ind w:firstLine="540"/>
        <w:jc w:val="both"/>
      </w:pPr>
      <w:r>
        <w:rPr>
          <w:rFonts w:ascii="Calibri" w:hAnsi="Calibri" w:cs="Calibri"/>
        </w:rPr>
        <w:t>5) количество изданий в библиотеке в расчете на 1 жителя (единиц);</w:t>
      </w:r>
    </w:p>
    <w:p w:rsidR="00217315" w:rsidRDefault="00217315">
      <w:pPr>
        <w:spacing w:before="220" w:after="1" w:line="220" w:lineRule="atLeast"/>
        <w:ind w:firstLine="540"/>
        <w:jc w:val="both"/>
      </w:pPr>
      <w:r>
        <w:rPr>
          <w:rFonts w:ascii="Calibri" w:hAnsi="Calibri" w:cs="Calibri"/>
        </w:rPr>
        <w:t>6) количество отреставрированных документов (экземпляров);</w:t>
      </w:r>
    </w:p>
    <w:p w:rsidR="00217315" w:rsidRDefault="00217315">
      <w:pPr>
        <w:spacing w:before="220" w:after="1" w:line="220" w:lineRule="atLeast"/>
        <w:ind w:firstLine="540"/>
        <w:jc w:val="both"/>
      </w:pPr>
      <w:r>
        <w:rPr>
          <w:rFonts w:ascii="Calibri" w:hAnsi="Calibri" w:cs="Calibri"/>
        </w:rPr>
        <w:lastRenderedPageBreak/>
        <w:t>7) количество справок, консультаций для пользователей (всего), в том числе количество справок, консультаций для пользователей в автоматизированном (виртуальном) режиме (единиц);</w:t>
      </w:r>
    </w:p>
    <w:p w:rsidR="00217315" w:rsidRDefault="00217315">
      <w:pPr>
        <w:spacing w:before="220" w:after="1" w:line="220" w:lineRule="atLeast"/>
        <w:ind w:firstLine="540"/>
        <w:jc w:val="both"/>
      </w:pPr>
      <w:r>
        <w:rPr>
          <w:rFonts w:ascii="Calibri" w:hAnsi="Calibri" w:cs="Calibri"/>
        </w:rPr>
        <w:t>8) количество полнотекстовых оцифрованных документов, включенных в состав электронной библиотеки (единиц);</w:t>
      </w:r>
    </w:p>
    <w:p w:rsidR="00217315" w:rsidRDefault="00217315">
      <w:pPr>
        <w:spacing w:before="220" w:after="1" w:line="220" w:lineRule="atLeast"/>
        <w:ind w:firstLine="540"/>
        <w:jc w:val="both"/>
      </w:pPr>
      <w:r>
        <w:rPr>
          <w:rFonts w:ascii="Calibri" w:hAnsi="Calibri" w:cs="Calibri"/>
        </w:rPr>
        <w:t>9) количество записей электронного каталога и других баз данных, создаваемых библиотекой (единиц);</w:t>
      </w:r>
    </w:p>
    <w:p w:rsidR="00217315" w:rsidRDefault="00217315">
      <w:pPr>
        <w:spacing w:before="220" w:after="1" w:line="220" w:lineRule="atLeast"/>
        <w:ind w:firstLine="540"/>
        <w:jc w:val="both"/>
      </w:pPr>
      <w:r>
        <w:rPr>
          <w:rFonts w:ascii="Calibri" w:hAnsi="Calibri" w:cs="Calibri"/>
        </w:rPr>
        <w:t>10) количество записей, переданных библиотекой в Сводный электронный каталог библиотек России (экземпляров);</w:t>
      </w:r>
    </w:p>
    <w:p w:rsidR="00217315" w:rsidRDefault="00217315">
      <w:pPr>
        <w:spacing w:before="220" w:after="1" w:line="220" w:lineRule="atLeast"/>
        <w:ind w:firstLine="540"/>
        <w:jc w:val="both"/>
      </w:pPr>
      <w:r>
        <w:rPr>
          <w:rFonts w:ascii="Calibri" w:hAnsi="Calibri" w:cs="Calibri"/>
        </w:rPr>
        <w:t>11) количество посещений интернет-сайта библиотеки (количество обращений в стационарном и удаленном режиме пользователей к электронным информационным ресурсам библиотеки) (единиц).</w:t>
      </w:r>
    </w:p>
    <w:p w:rsidR="00217315" w:rsidRDefault="00217315">
      <w:pPr>
        <w:spacing w:before="220" w:after="1" w:line="220" w:lineRule="atLeast"/>
        <w:ind w:firstLine="540"/>
        <w:jc w:val="both"/>
      </w:pPr>
      <w:r>
        <w:rPr>
          <w:rFonts w:ascii="Calibri" w:hAnsi="Calibri" w:cs="Calibri"/>
        </w:rPr>
        <w:t>2. Государственные музеи Архангельской области:</w:t>
      </w:r>
    </w:p>
    <w:p w:rsidR="00217315" w:rsidRDefault="00217315">
      <w:pPr>
        <w:spacing w:before="220" w:after="1" w:line="220" w:lineRule="atLeast"/>
        <w:ind w:firstLine="540"/>
        <w:jc w:val="both"/>
      </w:pPr>
      <w:r>
        <w:rPr>
          <w:rFonts w:ascii="Calibri" w:hAnsi="Calibri" w:cs="Calibri"/>
        </w:rPr>
        <w:t>1) количество предметов, поступивших в музейное собрание в результате выполнения работ по выявлению и собиранию музейных предметов и музейных коллекций (единиц);</w:t>
      </w:r>
    </w:p>
    <w:p w:rsidR="00217315" w:rsidRDefault="00217315">
      <w:pPr>
        <w:spacing w:before="220" w:after="1" w:line="220" w:lineRule="atLeast"/>
        <w:ind w:firstLine="540"/>
        <w:jc w:val="both"/>
      </w:pPr>
      <w:r>
        <w:rPr>
          <w:rFonts w:ascii="Calibri" w:hAnsi="Calibri" w:cs="Calibri"/>
        </w:rPr>
        <w:t>2) количество музейных предметов, прошедших регистрацию в инвентарных книгах фондов (единиц);</w:t>
      </w:r>
    </w:p>
    <w:p w:rsidR="00217315" w:rsidRDefault="00217315">
      <w:pPr>
        <w:spacing w:before="220" w:after="1" w:line="220" w:lineRule="atLeast"/>
        <w:ind w:firstLine="540"/>
        <w:jc w:val="both"/>
      </w:pPr>
      <w:r>
        <w:rPr>
          <w:rFonts w:ascii="Calibri" w:hAnsi="Calibri" w:cs="Calibri"/>
        </w:rPr>
        <w:t xml:space="preserve">3) количество музейных предметов, прошедших </w:t>
      </w:r>
      <w:proofErr w:type="spellStart"/>
      <w:r>
        <w:rPr>
          <w:rFonts w:ascii="Calibri" w:hAnsi="Calibri" w:cs="Calibri"/>
        </w:rPr>
        <w:t>поколлекционную</w:t>
      </w:r>
      <w:proofErr w:type="spellEnd"/>
      <w:r>
        <w:rPr>
          <w:rFonts w:ascii="Calibri" w:hAnsi="Calibri" w:cs="Calibri"/>
        </w:rPr>
        <w:t xml:space="preserve"> сверку наличия (единиц);</w:t>
      </w:r>
    </w:p>
    <w:p w:rsidR="00217315" w:rsidRDefault="00217315">
      <w:pPr>
        <w:spacing w:before="220" w:after="1" w:line="220" w:lineRule="atLeast"/>
        <w:ind w:firstLine="540"/>
        <w:jc w:val="both"/>
      </w:pPr>
      <w:r>
        <w:rPr>
          <w:rFonts w:ascii="Calibri" w:hAnsi="Calibri" w:cs="Calibri"/>
        </w:rPr>
        <w:t>4) количество музейных предметов, требующих реставрации в текущем году/количество отреставрированных музейных предметов (единиц);</w:t>
      </w:r>
    </w:p>
    <w:p w:rsidR="00217315" w:rsidRDefault="00217315">
      <w:pPr>
        <w:spacing w:before="220" w:after="1" w:line="220" w:lineRule="atLeast"/>
        <w:ind w:firstLine="540"/>
        <w:jc w:val="both"/>
      </w:pPr>
      <w:r>
        <w:rPr>
          <w:rFonts w:ascii="Calibri" w:hAnsi="Calibri" w:cs="Calibri"/>
        </w:rPr>
        <w:t>5) количество изображений и описаний музейных предметов и музейных коллекций, внесенных в электронную базу данных музея (единиц);</w:t>
      </w:r>
    </w:p>
    <w:p w:rsidR="00217315" w:rsidRDefault="00217315">
      <w:pPr>
        <w:spacing w:before="220" w:after="1" w:line="220" w:lineRule="atLeast"/>
        <w:ind w:firstLine="540"/>
        <w:jc w:val="both"/>
      </w:pPr>
      <w:r>
        <w:rPr>
          <w:rFonts w:ascii="Calibri" w:hAnsi="Calibri" w:cs="Calibri"/>
        </w:rPr>
        <w:t>6) доля опубликованных музейных предметов во всех формах (публичный показ в экспозиции или на выставках музея, научные публикации, предоставление музейных предметов на выставки других музеев, воспроизведение в печатных изданиях, на электронных и других видах носителей, в том числе в виртуальном режиме) в общем количестве музейных предметов основного фонда (процентов);</w:t>
      </w:r>
    </w:p>
    <w:p w:rsidR="00217315" w:rsidRDefault="00217315">
      <w:pPr>
        <w:spacing w:before="220" w:after="1" w:line="220" w:lineRule="atLeast"/>
        <w:ind w:firstLine="540"/>
        <w:jc w:val="both"/>
      </w:pPr>
      <w:r>
        <w:rPr>
          <w:rFonts w:ascii="Calibri" w:hAnsi="Calibri" w:cs="Calibri"/>
        </w:rPr>
        <w:t>7) количество экспонируемых музейных предметов (экземпляров);</w:t>
      </w:r>
    </w:p>
    <w:p w:rsidR="00217315" w:rsidRDefault="00217315">
      <w:pPr>
        <w:spacing w:before="220" w:after="1" w:line="220" w:lineRule="atLeast"/>
        <w:ind w:firstLine="540"/>
        <w:jc w:val="both"/>
      </w:pPr>
      <w:r>
        <w:rPr>
          <w:rFonts w:ascii="Calibri" w:hAnsi="Calibri" w:cs="Calibri"/>
        </w:rPr>
        <w:t>8) количество выставок (выставочных проектов) музея (единиц);</w:t>
      </w:r>
    </w:p>
    <w:p w:rsidR="00217315" w:rsidRDefault="00217315">
      <w:pPr>
        <w:spacing w:before="220" w:after="1" w:line="220" w:lineRule="atLeast"/>
        <w:ind w:firstLine="540"/>
        <w:jc w:val="both"/>
      </w:pPr>
      <w:r>
        <w:rPr>
          <w:rFonts w:ascii="Calibri" w:hAnsi="Calibri" w:cs="Calibri"/>
        </w:rPr>
        <w:t>9) количество посетителей экспозиций и выставок в музее (единиц);</w:t>
      </w:r>
    </w:p>
    <w:p w:rsidR="00217315" w:rsidRDefault="00217315">
      <w:pPr>
        <w:spacing w:before="220" w:after="1" w:line="220" w:lineRule="atLeast"/>
        <w:ind w:firstLine="540"/>
        <w:jc w:val="both"/>
      </w:pPr>
      <w:r>
        <w:rPr>
          <w:rFonts w:ascii="Calibri" w:hAnsi="Calibri" w:cs="Calibri"/>
        </w:rPr>
        <w:t>10) количество посещений интернет-сайта музея (количество обращений в стационарном и удаленном режиме пользователей к электронным информационным ресурсам музея) (единиц).</w:t>
      </w:r>
    </w:p>
    <w:p w:rsidR="00217315" w:rsidRDefault="00217315">
      <w:pPr>
        <w:spacing w:before="220" w:after="1" w:line="220" w:lineRule="atLeast"/>
        <w:ind w:firstLine="540"/>
        <w:jc w:val="both"/>
      </w:pPr>
      <w:r>
        <w:rPr>
          <w:rFonts w:ascii="Calibri" w:hAnsi="Calibri" w:cs="Calibri"/>
        </w:rPr>
        <w:t>3. Государственные театры Архангельской области:</w:t>
      </w:r>
    </w:p>
    <w:p w:rsidR="00217315" w:rsidRDefault="00217315">
      <w:pPr>
        <w:spacing w:before="220" w:after="1" w:line="220" w:lineRule="atLeast"/>
        <w:ind w:firstLine="540"/>
        <w:jc w:val="both"/>
      </w:pPr>
      <w:r>
        <w:rPr>
          <w:rFonts w:ascii="Calibri" w:hAnsi="Calibri" w:cs="Calibri"/>
        </w:rPr>
        <w:t>1) количество новых и капитально возобновленных спектаклей всего (единиц), в том числе количество новых и капитально возобновленных спектаклей для детско-юношеской аудитории;</w:t>
      </w:r>
    </w:p>
    <w:p w:rsidR="00217315" w:rsidRDefault="00217315">
      <w:pPr>
        <w:spacing w:before="220" w:after="1" w:line="220" w:lineRule="atLeast"/>
        <w:ind w:firstLine="540"/>
        <w:jc w:val="both"/>
      </w:pPr>
      <w:r>
        <w:rPr>
          <w:rFonts w:ascii="Calibri" w:hAnsi="Calibri" w:cs="Calibri"/>
        </w:rPr>
        <w:t>2) количество публичных показов спектаклей всего (единиц), в том числе:</w:t>
      </w:r>
    </w:p>
    <w:p w:rsidR="00217315" w:rsidRDefault="00217315">
      <w:pPr>
        <w:spacing w:before="220" w:after="1" w:line="220" w:lineRule="atLeast"/>
        <w:ind w:firstLine="540"/>
        <w:jc w:val="both"/>
      </w:pPr>
      <w:r>
        <w:rPr>
          <w:rFonts w:ascii="Calibri" w:hAnsi="Calibri" w:cs="Calibri"/>
        </w:rPr>
        <w:t>количество публичных показов спектаклей на стационаре (основная сцена, арендованные площадки);</w:t>
      </w:r>
    </w:p>
    <w:p w:rsidR="00217315" w:rsidRDefault="00217315">
      <w:pPr>
        <w:spacing w:before="220" w:after="1" w:line="220" w:lineRule="atLeast"/>
        <w:ind w:firstLine="540"/>
        <w:jc w:val="both"/>
      </w:pPr>
      <w:r>
        <w:rPr>
          <w:rFonts w:ascii="Calibri" w:hAnsi="Calibri" w:cs="Calibri"/>
        </w:rPr>
        <w:t>количество публичных показов спектаклей на выезде и гастролях (всего), в том числе количество публичных показов спектаклей на выезде и гастролях в пределах своей территории, количество публичных показов спектаклей на гастролях по России, количество публичных показов спектаклей на гастролях за рубежом;</w:t>
      </w:r>
    </w:p>
    <w:p w:rsidR="00217315" w:rsidRDefault="00217315">
      <w:pPr>
        <w:spacing w:before="220" w:after="1" w:line="220" w:lineRule="atLeast"/>
        <w:ind w:firstLine="540"/>
        <w:jc w:val="both"/>
      </w:pPr>
      <w:r>
        <w:rPr>
          <w:rFonts w:ascii="Calibri" w:hAnsi="Calibri" w:cs="Calibri"/>
        </w:rPr>
        <w:lastRenderedPageBreak/>
        <w:t>количество публичных показов спектаклей для детско-юношеской аудитории (единиц);</w:t>
      </w:r>
    </w:p>
    <w:p w:rsidR="00217315" w:rsidRDefault="00217315">
      <w:pPr>
        <w:spacing w:before="220" w:after="1" w:line="220" w:lineRule="atLeast"/>
        <w:ind w:firstLine="540"/>
        <w:jc w:val="both"/>
      </w:pPr>
      <w:r>
        <w:rPr>
          <w:rFonts w:ascii="Calibri" w:hAnsi="Calibri" w:cs="Calibri"/>
        </w:rPr>
        <w:t>3) количество зрителей согласно реализованным билетам (человек) (данные о числе зрителей указывает в своем отчете та организация, которая производила продажу билетов (которой принадлежит билетная книжка), в том числе:</w:t>
      </w:r>
    </w:p>
    <w:p w:rsidR="00217315" w:rsidRDefault="00217315">
      <w:pPr>
        <w:spacing w:before="220" w:after="1" w:line="220" w:lineRule="atLeast"/>
        <w:ind w:firstLine="540"/>
        <w:jc w:val="both"/>
      </w:pPr>
      <w:r>
        <w:rPr>
          <w:rFonts w:ascii="Calibri" w:hAnsi="Calibri" w:cs="Calibri"/>
        </w:rPr>
        <w:t>количество зрителей на стационаре (основная сцена, арендованные площадки);</w:t>
      </w:r>
    </w:p>
    <w:p w:rsidR="00217315" w:rsidRDefault="00217315">
      <w:pPr>
        <w:spacing w:before="220" w:after="1" w:line="220" w:lineRule="atLeast"/>
        <w:ind w:firstLine="540"/>
        <w:jc w:val="both"/>
      </w:pPr>
      <w:r>
        <w:rPr>
          <w:rFonts w:ascii="Calibri" w:hAnsi="Calibri" w:cs="Calibri"/>
        </w:rPr>
        <w:t>количество зрителей на выезде (всего), в том числе количество зрителей на выездах и гастролях в пределах своей территории, количество зрителей на гастролях по России;</w:t>
      </w:r>
    </w:p>
    <w:p w:rsidR="00217315" w:rsidRDefault="00217315">
      <w:pPr>
        <w:spacing w:before="220" w:after="1" w:line="220" w:lineRule="atLeast"/>
        <w:ind w:firstLine="540"/>
        <w:jc w:val="both"/>
      </w:pPr>
      <w:r>
        <w:rPr>
          <w:rFonts w:ascii="Calibri" w:hAnsi="Calibri" w:cs="Calibri"/>
        </w:rPr>
        <w:t>количество зрителей на мероприятиях для детско-юношеской аудитории;</w:t>
      </w:r>
    </w:p>
    <w:p w:rsidR="00217315" w:rsidRDefault="00217315">
      <w:pPr>
        <w:spacing w:before="220" w:after="1" w:line="220" w:lineRule="atLeast"/>
        <w:ind w:firstLine="540"/>
        <w:jc w:val="both"/>
      </w:pPr>
      <w:r>
        <w:rPr>
          <w:rFonts w:ascii="Calibri" w:hAnsi="Calibri" w:cs="Calibri"/>
        </w:rPr>
        <w:t>4) средняя заполняемость зала на стационаре (процентов) (для учреждений, ведущих билетное хозяйство, согласно реализованным билетам);</w:t>
      </w:r>
    </w:p>
    <w:p w:rsidR="00217315" w:rsidRDefault="00217315">
      <w:pPr>
        <w:spacing w:before="220" w:after="1" w:line="220" w:lineRule="atLeast"/>
        <w:ind w:firstLine="540"/>
        <w:jc w:val="both"/>
      </w:pPr>
      <w:r>
        <w:rPr>
          <w:rFonts w:ascii="Calibri" w:hAnsi="Calibri" w:cs="Calibri"/>
        </w:rPr>
        <w:t>5) количество новых постановок спектаклей по произведениям современной российской драматургии (написанным не ранее 1992 года) (единиц)/количество показов спектаклей по произведениям современной российской драматургии (написанным не ранее 1992 года) (единиц) (для театров драмы);</w:t>
      </w:r>
    </w:p>
    <w:p w:rsidR="00217315" w:rsidRDefault="00217315">
      <w:pPr>
        <w:spacing w:before="220" w:after="1" w:line="220" w:lineRule="atLeast"/>
        <w:ind w:firstLine="540"/>
        <w:jc w:val="both"/>
      </w:pPr>
      <w:r>
        <w:rPr>
          <w:rFonts w:ascii="Calibri" w:hAnsi="Calibri" w:cs="Calibri"/>
        </w:rPr>
        <w:t>6) количество новых постановок спектаклей по произведениям современных композиторов (написанных не ранее 1960 года), а также постановок современных хореографов (единиц)/количество показов спектаклей по произведениям современных композиторов (написанных не ранее 1960 года), а также постановок современных хореографов (единиц) (для театров оперы и балета).</w:t>
      </w:r>
    </w:p>
    <w:p w:rsidR="00217315" w:rsidRDefault="00217315">
      <w:pPr>
        <w:spacing w:before="220" w:after="1" w:line="220" w:lineRule="atLeast"/>
        <w:ind w:firstLine="540"/>
        <w:jc w:val="both"/>
      </w:pPr>
      <w:r>
        <w:rPr>
          <w:rFonts w:ascii="Calibri" w:hAnsi="Calibri" w:cs="Calibri"/>
        </w:rPr>
        <w:t>4. Государственные культурно-досуговые учреждения Архангельской области:</w:t>
      </w:r>
    </w:p>
    <w:p w:rsidR="00217315" w:rsidRDefault="00217315">
      <w:pPr>
        <w:spacing w:before="220" w:after="1" w:line="220" w:lineRule="atLeast"/>
        <w:ind w:firstLine="540"/>
        <w:jc w:val="both"/>
      </w:pPr>
      <w:r>
        <w:rPr>
          <w:rFonts w:ascii="Calibri" w:hAnsi="Calibri" w:cs="Calibri"/>
        </w:rPr>
        <w:t>1) количество участников культурно-досуговых мероприятий по сравнению с предыдущим годом (процентов);</w:t>
      </w:r>
    </w:p>
    <w:p w:rsidR="00217315" w:rsidRDefault="00217315">
      <w:pPr>
        <w:spacing w:before="220" w:after="1" w:line="220" w:lineRule="atLeast"/>
        <w:ind w:firstLine="540"/>
        <w:jc w:val="both"/>
      </w:pPr>
      <w:r>
        <w:rPr>
          <w:rFonts w:ascii="Calibri" w:hAnsi="Calibri" w:cs="Calibri"/>
        </w:rPr>
        <w:t>2) количество участников клубных формирований по сравнению с предыдущим годом (процентов);</w:t>
      </w:r>
    </w:p>
    <w:p w:rsidR="00217315" w:rsidRDefault="00217315">
      <w:pPr>
        <w:spacing w:before="220" w:after="1" w:line="220" w:lineRule="atLeast"/>
        <w:ind w:firstLine="540"/>
        <w:jc w:val="both"/>
      </w:pPr>
      <w:r>
        <w:rPr>
          <w:rFonts w:ascii="Calibri" w:hAnsi="Calibri" w:cs="Calibri"/>
        </w:rPr>
        <w:t>3) число культурно-досуговых мероприятий, проведенных культурно-досуговым учреждением (единиц), в том числе доля мероприятий, направленных на развитие творческого потенциала детей и молодежи в общем объеме мероприятий учреждения (процентов);</w:t>
      </w:r>
    </w:p>
    <w:p w:rsidR="00217315" w:rsidRDefault="00217315">
      <w:pPr>
        <w:spacing w:before="220" w:after="1" w:line="220" w:lineRule="atLeast"/>
        <w:ind w:firstLine="540"/>
        <w:jc w:val="both"/>
      </w:pPr>
      <w:r>
        <w:rPr>
          <w:rFonts w:ascii="Calibri" w:hAnsi="Calibri" w:cs="Calibri"/>
        </w:rPr>
        <w:t>4) средняя посещаемость культурно-досуговых мероприятий (процентов);</w:t>
      </w:r>
    </w:p>
    <w:p w:rsidR="00217315" w:rsidRDefault="00217315">
      <w:pPr>
        <w:spacing w:before="220" w:after="1" w:line="220" w:lineRule="atLeast"/>
        <w:ind w:firstLine="540"/>
        <w:jc w:val="both"/>
      </w:pPr>
      <w:r>
        <w:rPr>
          <w:rFonts w:ascii="Calibri" w:hAnsi="Calibri" w:cs="Calibri"/>
        </w:rPr>
        <w:t>5) удельный вес населения, участвующего в платных культурно-досуговых мероприятиях, проводимых учреждениями культурно-досугового типа (процентов);</w:t>
      </w:r>
    </w:p>
    <w:p w:rsidR="00217315" w:rsidRDefault="00217315">
      <w:pPr>
        <w:spacing w:before="220" w:after="1" w:line="220" w:lineRule="atLeast"/>
        <w:ind w:firstLine="540"/>
        <w:jc w:val="both"/>
      </w:pPr>
      <w:r>
        <w:rPr>
          <w:rFonts w:ascii="Calibri" w:hAnsi="Calibri" w:cs="Calibri"/>
        </w:rPr>
        <w:t>6) количество детей, привлекаемых к участию в творческих мероприятиях, в общем числе детей (процентов);</w:t>
      </w:r>
    </w:p>
    <w:p w:rsidR="00217315" w:rsidRDefault="00217315">
      <w:pPr>
        <w:spacing w:before="220" w:after="1" w:line="220" w:lineRule="atLeast"/>
        <w:ind w:firstLine="540"/>
        <w:jc w:val="both"/>
      </w:pPr>
      <w:r>
        <w:rPr>
          <w:rFonts w:ascii="Calibri" w:hAnsi="Calibri" w:cs="Calibri"/>
        </w:rPr>
        <w:t>7) число лауреатов международных, всероссийских, межрегиональных и областных конкурсов и фестивалей (человек).</w:t>
      </w:r>
    </w:p>
    <w:p w:rsidR="00217315" w:rsidRDefault="00217315">
      <w:pPr>
        <w:spacing w:before="220" w:after="1" w:line="220" w:lineRule="atLeast"/>
        <w:ind w:firstLine="540"/>
        <w:jc w:val="both"/>
      </w:pPr>
      <w:r>
        <w:rPr>
          <w:rFonts w:ascii="Calibri" w:hAnsi="Calibri" w:cs="Calibri"/>
        </w:rPr>
        <w:t>5. Государственные концертные учреждения Архангельской области:</w:t>
      </w:r>
    </w:p>
    <w:p w:rsidR="00217315" w:rsidRDefault="00217315">
      <w:pPr>
        <w:spacing w:before="220" w:after="1" w:line="220" w:lineRule="atLeast"/>
        <w:ind w:firstLine="540"/>
        <w:jc w:val="both"/>
      </w:pPr>
      <w:r>
        <w:rPr>
          <w:rFonts w:ascii="Calibri" w:hAnsi="Calibri" w:cs="Calibri"/>
        </w:rPr>
        <w:t>1) количество новых и возобновляемых концертных программ всего (единиц), в том числе количество новых и возобновляемых концертных программ для детско-юношеской аудитории;</w:t>
      </w:r>
    </w:p>
    <w:p w:rsidR="00217315" w:rsidRDefault="00217315">
      <w:pPr>
        <w:spacing w:before="220" w:after="1" w:line="220" w:lineRule="atLeast"/>
        <w:ind w:firstLine="540"/>
        <w:jc w:val="both"/>
      </w:pPr>
      <w:r>
        <w:rPr>
          <w:rFonts w:ascii="Calibri" w:hAnsi="Calibri" w:cs="Calibri"/>
        </w:rPr>
        <w:t>2) количество публичных показов концертных программ всего (единиц), в том числе:</w:t>
      </w:r>
    </w:p>
    <w:p w:rsidR="00217315" w:rsidRDefault="00217315">
      <w:pPr>
        <w:spacing w:before="220" w:after="1" w:line="220" w:lineRule="atLeast"/>
        <w:ind w:firstLine="540"/>
        <w:jc w:val="both"/>
      </w:pPr>
      <w:r>
        <w:rPr>
          <w:rFonts w:ascii="Calibri" w:hAnsi="Calibri" w:cs="Calibri"/>
        </w:rPr>
        <w:t>количество публичных показов концертных программ на стационаре (основная сцена, арендованные площадки);</w:t>
      </w:r>
    </w:p>
    <w:p w:rsidR="00217315" w:rsidRDefault="00217315">
      <w:pPr>
        <w:spacing w:before="220" w:after="1" w:line="220" w:lineRule="atLeast"/>
        <w:ind w:firstLine="540"/>
        <w:jc w:val="both"/>
      </w:pPr>
      <w:r>
        <w:rPr>
          <w:rFonts w:ascii="Calibri" w:hAnsi="Calibri" w:cs="Calibri"/>
        </w:rPr>
        <w:lastRenderedPageBreak/>
        <w:t>количество публичных показов на выезде и гастролях всего, в том числе, количество публичных показов концертных программ на выезде и гастролях в пределах своей территории, количество публичных показов концертных программ на гастролях по России, количество публичных показов концертных программ на гастролях за рубежом;</w:t>
      </w:r>
    </w:p>
    <w:p w:rsidR="00217315" w:rsidRDefault="00217315">
      <w:pPr>
        <w:spacing w:before="220" w:after="1" w:line="220" w:lineRule="atLeast"/>
        <w:ind w:firstLine="540"/>
        <w:jc w:val="both"/>
      </w:pPr>
      <w:r>
        <w:rPr>
          <w:rFonts w:ascii="Calibri" w:hAnsi="Calibri" w:cs="Calibri"/>
        </w:rPr>
        <w:t>количество публичных показов концертных программ для детско-юношеской аудитории;</w:t>
      </w:r>
    </w:p>
    <w:p w:rsidR="00217315" w:rsidRDefault="00217315">
      <w:pPr>
        <w:spacing w:before="220" w:after="1" w:line="220" w:lineRule="atLeast"/>
        <w:ind w:firstLine="540"/>
        <w:jc w:val="both"/>
      </w:pPr>
      <w:r>
        <w:rPr>
          <w:rFonts w:ascii="Calibri" w:hAnsi="Calibri" w:cs="Calibri"/>
        </w:rPr>
        <w:t>количество концертов, в программу которых включены премьерные произведения (мировая или российская премьера);</w:t>
      </w:r>
    </w:p>
    <w:p w:rsidR="00217315" w:rsidRDefault="00217315">
      <w:pPr>
        <w:spacing w:before="220" w:after="1" w:line="220" w:lineRule="atLeast"/>
        <w:ind w:firstLine="540"/>
        <w:jc w:val="both"/>
      </w:pPr>
      <w:r>
        <w:rPr>
          <w:rFonts w:ascii="Calibri" w:hAnsi="Calibri" w:cs="Calibri"/>
        </w:rPr>
        <w:t>количество концертов, в программу которых включены произведения современных отечественных композиторов (написанных не ранее 1960 года);</w:t>
      </w:r>
    </w:p>
    <w:p w:rsidR="00217315" w:rsidRDefault="00217315">
      <w:pPr>
        <w:spacing w:before="220" w:after="1" w:line="220" w:lineRule="atLeast"/>
        <w:ind w:firstLine="540"/>
        <w:jc w:val="both"/>
      </w:pPr>
      <w:r>
        <w:rPr>
          <w:rFonts w:ascii="Calibri" w:hAnsi="Calibri" w:cs="Calibri"/>
        </w:rPr>
        <w:t>количество концертов с участием молодых солистов и дирижеров (до 30 лет);</w:t>
      </w:r>
    </w:p>
    <w:p w:rsidR="00217315" w:rsidRDefault="00217315">
      <w:pPr>
        <w:spacing w:before="220" w:after="1" w:line="220" w:lineRule="atLeast"/>
        <w:ind w:firstLine="540"/>
        <w:jc w:val="both"/>
      </w:pPr>
      <w:r>
        <w:rPr>
          <w:rFonts w:ascii="Calibri" w:hAnsi="Calibri" w:cs="Calibri"/>
        </w:rPr>
        <w:t>3) количество зрителей согласно реализованным билетам всего (человек) (данные о числе зрителей указывает в своем отчете та организация, которая производила продажу билетов (которой принадлежит билетная книжка), в том числе:</w:t>
      </w:r>
    </w:p>
    <w:p w:rsidR="00217315" w:rsidRDefault="00217315">
      <w:pPr>
        <w:spacing w:before="220" w:after="1" w:line="220" w:lineRule="atLeast"/>
        <w:ind w:firstLine="540"/>
        <w:jc w:val="both"/>
      </w:pPr>
      <w:r>
        <w:rPr>
          <w:rFonts w:ascii="Calibri" w:hAnsi="Calibri" w:cs="Calibri"/>
        </w:rPr>
        <w:t>количество зрителей на стационаре (основная сцена, арендованные площадки);</w:t>
      </w:r>
    </w:p>
    <w:p w:rsidR="00217315" w:rsidRDefault="00217315">
      <w:pPr>
        <w:spacing w:before="220" w:after="1" w:line="220" w:lineRule="atLeast"/>
        <w:ind w:firstLine="540"/>
        <w:jc w:val="both"/>
      </w:pPr>
      <w:r>
        <w:rPr>
          <w:rFonts w:ascii="Calibri" w:hAnsi="Calibri" w:cs="Calibri"/>
        </w:rPr>
        <w:t>количество зрителей на выезде всего, в том числе, количество зрителей на выездах и гастролях в пределах своей территории, количество зрителей на гастролях по России, количество зрителей на концертах для детско-юношеской аудитории;</w:t>
      </w:r>
    </w:p>
    <w:p w:rsidR="00217315" w:rsidRDefault="00217315">
      <w:pPr>
        <w:spacing w:before="220" w:after="1" w:line="220" w:lineRule="atLeast"/>
        <w:ind w:firstLine="540"/>
        <w:jc w:val="both"/>
      </w:pPr>
      <w:r>
        <w:rPr>
          <w:rFonts w:ascii="Calibri" w:hAnsi="Calibri" w:cs="Calibri"/>
        </w:rPr>
        <w:t>4) средняя заполняемость зрительного зала на стационаре (процентов) (для учреждений, ведущих билетное хозяйство, согласно реализованным билетам).</w:t>
      </w:r>
    </w:p>
    <w:p w:rsidR="00217315" w:rsidRDefault="00217315">
      <w:pPr>
        <w:spacing w:before="220" w:after="1" w:line="220" w:lineRule="atLeast"/>
        <w:ind w:firstLine="540"/>
        <w:jc w:val="both"/>
      </w:pPr>
      <w:r>
        <w:rPr>
          <w:rFonts w:ascii="Calibri" w:hAnsi="Calibri" w:cs="Calibri"/>
        </w:rPr>
        <w:t>6. Государственные архивы Архангельской области:</w:t>
      </w:r>
    </w:p>
    <w:p w:rsidR="00217315" w:rsidRDefault="00217315">
      <w:pPr>
        <w:spacing w:before="220" w:after="1" w:line="220" w:lineRule="atLeast"/>
        <w:ind w:firstLine="540"/>
        <w:jc w:val="both"/>
      </w:pPr>
      <w:r>
        <w:rPr>
          <w:rFonts w:ascii="Calibri" w:hAnsi="Calibri" w:cs="Calibri"/>
        </w:rPr>
        <w:t>1) количество архивных документов, принятых на хранение (единиц);</w:t>
      </w:r>
    </w:p>
    <w:p w:rsidR="00217315" w:rsidRDefault="00217315">
      <w:pPr>
        <w:spacing w:before="220" w:after="1" w:line="220" w:lineRule="atLeast"/>
        <w:ind w:firstLine="540"/>
        <w:jc w:val="both"/>
      </w:pPr>
      <w:r>
        <w:rPr>
          <w:rFonts w:ascii="Calibri" w:hAnsi="Calibri" w:cs="Calibri"/>
        </w:rPr>
        <w:t>2) количество архивных документов, прошедших проверку наличия (единиц);</w:t>
      </w:r>
    </w:p>
    <w:p w:rsidR="00217315" w:rsidRDefault="00217315">
      <w:pPr>
        <w:spacing w:before="220" w:after="1" w:line="220" w:lineRule="atLeast"/>
        <w:ind w:firstLine="540"/>
        <w:jc w:val="both"/>
      </w:pPr>
      <w:r>
        <w:rPr>
          <w:rFonts w:ascii="Calibri" w:hAnsi="Calibri" w:cs="Calibri"/>
        </w:rPr>
        <w:t>3) количество архивных документов, прошедших научно-техническую обработку (единиц);</w:t>
      </w:r>
    </w:p>
    <w:p w:rsidR="00217315" w:rsidRDefault="00217315">
      <w:pPr>
        <w:spacing w:before="220" w:after="1" w:line="220" w:lineRule="atLeast"/>
        <w:ind w:firstLine="540"/>
        <w:jc w:val="both"/>
      </w:pPr>
      <w:r>
        <w:rPr>
          <w:rFonts w:ascii="Calibri" w:hAnsi="Calibri" w:cs="Calibri"/>
        </w:rPr>
        <w:t>4) количество архивных документов, подготовленных к рассекречиванию (единиц);</w:t>
      </w:r>
    </w:p>
    <w:p w:rsidR="00217315" w:rsidRDefault="00217315">
      <w:pPr>
        <w:spacing w:before="220" w:after="1" w:line="220" w:lineRule="atLeast"/>
        <w:ind w:firstLine="540"/>
        <w:jc w:val="both"/>
      </w:pPr>
      <w:r>
        <w:rPr>
          <w:rFonts w:ascii="Calibri" w:hAnsi="Calibri" w:cs="Calibri"/>
        </w:rPr>
        <w:t>5) количество пользователей архивной информацией, в том числе:</w:t>
      </w:r>
    </w:p>
    <w:p w:rsidR="00217315" w:rsidRDefault="00217315">
      <w:pPr>
        <w:spacing w:before="220" w:after="1" w:line="220" w:lineRule="atLeast"/>
        <w:ind w:firstLine="540"/>
        <w:jc w:val="both"/>
      </w:pPr>
      <w:r>
        <w:rPr>
          <w:rFonts w:ascii="Calibri" w:hAnsi="Calibri" w:cs="Calibri"/>
        </w:rPr>
        <w:t>количество консультаций (единиц);</w:t>
      </w:r>
    </w:p>
    <w:p w:rsidR="00217315" w:rsidRDefault="00217315">
      <w:pPr>
        <w:spacing w:before="220" w:after="1" w:line="220" w:lineRule="atLeast"/>
        <w:ind w:firstLine="540"/>
        <w:jc w:val="both"/>
      </w:pPr>
      <w:r>
        <w:rPr>
          <w:rFonts w:ascii="Calibri" w:hAnsi="Calibri" w:cs="Calibri"/>
        </w:rPr>
        <w:t>количество выданных справок (единиц);</w:t>
      </w:r>
    </w:p>
    <w:p w:rsidR="00217315" w:rsidRDefault="00217315">
      <w:pPr>
        <w:spacing w:before="220" w:after="1" w:line="220" w:lineRule="atLeast"/>
        <w:ind w:firstLine="540"/>
        <w:jc w:val="both"/>
      </w:pPr>
      <w:r>
        <w:rPr>
          <w:rFonts w:ascii="Calibri" w:hAnsi="Calibri" w:cs="Calibri"/>
        </w:rPr>
        <w:t>количество посещений читального зала (единиц);</w:t>
      </w:r>
    </w:p>
    <w:p w:rsidR="00217315" w:rsidRDefault="00217315">
      <w:pPr>
        <w:spacing w:before="220" w:after="1" w:line="220" w:lineRule="atLeast"/>
        <w:ind w:firstLine="540"/>
        <w:jc w:val="both"/>
      </w:pPr>
      <w:r>
        <w:rPr>
          <w:rFonts w:ascii="Calibri" w:hAnsi="Calibri" w:cs="Calibri"/>
        </w:rPr>
        <w:t>6) количество архивных документов, описей, микрофильмов, микрофиш, печатных изданий, выданных пользователям архивной информации (единиц);</w:t>
      </w:r>
    </w:p>
    <w:p w:rsidR="00217315" w:rsidRDefault="00217315">
      <w:pPr>
        <w:spacing w:before="220" w:after="1" w:line="220" w:lineRule="atLeast"/>
        <w:ind w:firstLine="540"/>
        <w:jc w:val="both"/>
      </w:pPr>
      <w:r>
        <w:rPr>
          <w:rFonts w:ascii="Calibri" w:hAnsi="Calibri" w:cs="Calibri"/>
        </w:rPr>
        <w:t>7) количество записей, внесенных в электронный каталог и базы данных архива (единиц);</w:t>
      </w:r>
    </w:p>
    <w:p w:rsidR="00217315" w:rsidRDefault="00217315">
      <w:pPr>
        <w:spacing w:before="220" w:after="1" w:line="220" w:lineRule="atLeast"/>
        <w:ind w:firstLine="540"/>
        <w:jc w:val="both"/>
      </w:pPr>
      <w:r>
        <w:rPr>
          <w:rFonts w:ascii="Calibri" w:hAnsi="Calibri" w:cs="Calibri"/>
        </w:rPr>
        <w:t>8) количество оцифрованных архивных документов (единиц);</w:t>
      </w:r>
    </w:p>
    <w:p w:rsidR="00217315" w:rsidRDefault="00217315">
      <w:pPr>
        <w:spacing w:before="220" w:after="1" w:line="220" w:lineRule="atLeast"/>
        <w:ind w:firstLine="540"/>
        <w:jc w:val="both"/>
      </w:pPr>
      <w:r>
        <w:rPr>
          <w:rFonts w:ascii="Calibri" w:hAnsi="Calibri" w:cs="Calibri"/>
        </w:rPr>
        <w:t>9) количество архивных документов, прошедших физико-химическую и техническую обработку (единиц).</w:t>
      </w:r>
    </w:p>
    <w:p w:rsidR="00217315" w:rsidRDefault="00217315">
      <w:pPr>
        <w:spacing w:after="1" w:line="220" w:lineRule="atLeast"/>
        <w:jc w:val="both"/>
      </w:pPr>
      <w:r>
        <w:rPr>
          <w:rFonts w:ascii="Calibri" w:hAnsi="Calibri" w:cs="Calibri"/>
        </w:rPr>
        <w:t xml:space="preserve">(п. 6 в ред. </w:t>
      </w:r>
      <w:hyperlink r:id="rId14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85-пп)</w:t>
      </w:r>
    </w:p>
    <w:p w:rsidR="00217315" w:rsidRDefault="00217315">
      <w:pPr>
        <w:spacing w:before="220" w:after="1" w:line="220" w:lineRule="atLeast"/>
        <w:ind w:firstLine="540"/>
        <w:jc w:val="both"/>
      </w:pPr>
      <w:r>
        <w:rPr>
          <w:rFonts w:ascii="Calibri" w:hAnsi="Calibri" w:cs="Calibri"/>
        </w:rPr>
        <w:t>7. Иные государственные учреждения культуры Архангельской области:</w:t>
      </w:r>
    </w:p>
    <w:p w:rsidR="00217315" w:rsidRDefault="00217315">
      <w:pPr>
        <w:spacing w:before="220" w:after="1" w:line="220" w:lineRule="atLeast"/>
        <w:ind w:firstLine="540"/>
        <w:jc w:val="both"/>
      </w:pPr>
      <w:r>
        <w:rPr>
          <w:rFonts w:ascii="Calibri" w:hAnsi="Calibri" w:cs="Calibri"/>
        </w:rPr>
        <w:t>количество обследованных объектов культурного наследия (единиц).</w:t>
      </w:r>
    </w:p>
    <w:p w:rsidR="00217315" w:rsidRDefault="00217315">
      <w:pPr>
        <w:spacing w:before="220" w:after="1" w:line="220" w:lineRule="atLeast"/>
        <w:ind w:firstLine="540"/>
        <w:jc w:val="both"/>
      </w:pPr>
      <w:r>
        <w:rPr>
          <w:rFonts w:ascii="Calibri" w:hAnsi="Calibri" w:cs="Calibri"/>
        </w:rPr>
        <w:lastRenderedPageBreak/>
        <w:t>8. Государственные учреждения Архангельской области в сфере культуры всех типов:</w:t>
      </w:r>
    </w:p>
    <w:p w:rsidR="00217315" w:rsidRDefault="00217315">
      <w:pPr>
        <w:spacing w:before="220" w:after="1" w:line="220" w:lineRule="atLeast"/>
        <w:ind w:firstLine="540"/>
        <w:jc w:val="both"/>
      </w:pPr>
      <w:r>
        <w:rPr>
          <w:rFonts w:ascii="Calibri" w:hAnsi="Calibri" w:cs="Calibri"/>
        </w:rPr>
        <w:t>1) выполнение государственным учреждением государственного задания на оказание услуг (выполнение работ) (да/нет);</w:t>
      </w:r>
    </w:p>
    <w:p w:rsidR="00217315" w:rsidRDefault="00217315">
      <w:pPr>
        <w:spacing w:before="220" w:after="1" w:line="220" w:lineRule="atLeast"/>
        <w:ind w:firstLine="540"/>
        <w:jc w:val="both"/>
      </w:pPr>
      <w:r>
        <w:rPr>
          <w:rFonts w:ascii="Calibri" w:hAnsi="Calibri" w:cs="Calibri"/>
        </w:rPr>
        <w:t>2) выполнение целевых показателей (индикаторов) эффективности работы государственного учреждения (да/нет);</w:t>
      </w:r>
    </w:p>
    <w:p w:rsidR="00217315" w:rsidRDefault="00217315">
      <w:pPr>
        <w:spacing w:before="220" w:after="1" w:line="220" w:lineRule="atLeast"/>
        <w:ind w:firstLine="540"/>
        <w:jc w:val="both"/>
      </w:pPr>
      <w:r>
        <w:rPr>
          <w:rFonts w:ascii="Calibri" w:hAnsi="Calibri" w:cs="Calibri"/>
        </w:rPr>
        <w:t>3) уровень удовлетворенности граждан Российской Федерации качеством предоставления государственным учреждением государственных услуг в сфере культуры (процентов);</w:t>
      </w:r>
    </w:p>
    <w:p w:rsidR="00217315" w:rsidRDefault="00217315">
      <w:pPr>
        <w:spacing w:before="220" w:after="1" w:line="220" w:lineRule="atLeast"/>
        <w:ind w:firstLine="540"/>
        <w:jc w:val="both"/>
      </w:pPr>
      <w:r>
        <w:rPr>
          <w:rFonts w:ascii="Calibri" w:hAnsi="Calibri" w:cs="Calibri"/>
        </w:rPr>
        <w:t>4) доля мероприятий, рассчитанных на обслуживание социально менее защищенных возрастных групп: детей и подростков, пенсионеров, людей с ограничениями жизнедеятельности и т.п. (процент от общего числа проводимых мероприятий) по сравнению с предыдущим годом (процентов);</w:t>
      </w:r>
    </w:p>
    <w:p w:rsidR="00217315" w:rsidRDefault="00217315">
      <w:pPr>
        <w:spacing w:before="220" w:after="1" w:line="220" w:lineRule="atLeast"/>
        <w:ind w:firstLine="540"/>
        <w:jc w:val="both"/>
      </w:pPr>
      <w:r>
        <w:rPr>
          <w:rFonts w:ascii="Calibri" w:hAnsi="Calibri" w:cs="Calibri"/>
        </w:rPr>
        <w:t>6) количество изданных каталогов, научно-исследовательских трудов, альбомов, буклетов, путеводителей, краеведческой и иной литературы по профильной деятельности учреждения по сравнению с предыдущим годом (процентов);</w:t>
      </w:r>
    </w:p>
    <w:p w:rsidR="00217315" w:rsidRDefault="00217315">
      <w:pPr>
        <w:spacing w:before="220" w:after="1" w:line="220" w:lineRule="atLeast"/>
        <w:ind w:firstLine="540"/>
        <w:jc w:val="both"/>
      </w:pPr>
      <w:r>
        <w:rPr>
          <w:rFonts w:ascii="Calibri" w:hAnsi="Calibri" w:cs="Calibri"/>
        </w:rPr>
        <w:t>7) наличие собственного интернет-сайта учреждения и обеспечение его поддержки в актуальном состоянии (да/нет);</w:t>
      </w:r>
    </w:p>
    <w:p w:rsidR="00217315" w:rsidRDefault="00217315">
      <w:pPr>
        <w:spacing w:before="220" w:after="1" w:line="220" w:lineRule="atLeast"/>
        <w:ind w:firstLine="540"/>
        <w:jc w:val="both"/>
      </w:pPr>
      <w:r>
        <w:rPr>
          <w:rFonts w:ascii="Calibri" w:hAnsi="Calibri" w:cs="Calibri"/>
        </w:rPr>
        <w:t>8) количество культурно-массовых мероприятий (фестивалей, выставок, смотров, конкурсов, научных конференций и других мероприятий), проведенных силами учреждения (единиц);</w:t>
      </w:r>
    </w:p>
    <w:p w:rsidR="00217315" w:rsidRDefault="00217315">
      <w:pPr>
        <w:spacing w:before="220" w:after="1" w:line="220" w:lineRule="atLeast"/>
        <w:ind w:firstLine="540"/>
        <w:jc w:val="both"/>
      </w:pPr>
      <w:r>
        <w:rPr>
          <w:rFonts w:ascii="Calibri" w:hAnsi="Calibri" w:cs="Calibri"/>
        </w:rPr>
        <w:t>9) количество посетителей культурно-массовых мероприятий (единиц);</w:t>
      </w:r>
    </w:p>
    <w:p w:rsidR="00217315" w:rsidRDefault="00217315">
      <w:pPr>
        <w:spacing w:before="220" w:after="1" w:line="220" w:lineRule="atLeast"/>
        <w:ind w:firstLine="540"/>
        <w:jc w:val="both"/>
      </w:pPr>
      <w:r>
        <w:rPr>
          <w:rFonts w:ascii="Calibri" w:hAnsi="Calibri" w:cs="Calibri"/>
        </w:rPr>
        <w:t xml:space="preserve">10) количество информационно-образовательных (просветительских) программ учреждения (в том числе лекционное, справочно-информационное и консультативное обслуживание граждан, без </w:t>
      </w:r>
      <w:proofErr w:type="spellStart"/>
      <w:r>
        <w:rPr>
          <w:rFonts w:ascii="Calibri" w:hAnsi="Calibri" w:cs="Calibri"/>
        </w:rPr>
        <w:t>экскурсоведения</w:t>
      </w:r>
      <w:proofErr w:type="spellEnd"/>
      <w:r>
        <w:rPr>
          <w:rFonts w:ascii="Calibri" w:hAnsi="Calibri" w:cs="Calibri"/>
        </w:rPr>
        <w:t>) (единиц);</w:t>
      </w:r>
    </w:p>
    <w:p w:rsidR="00217315" w:rsidRDefault="00217315">
      <w:pPr>
        <w:spacing w:before="220" w:after="1" w:line="220" w:lineRule="atLeast"/>
        <w:ind w:firstLine="540"/>
        <w:jc w:val="both"/>
      </w:pPr>
      <w:r>
        <w:rPr>
          <w:rFonts w:ascii="Calibri" w:hAnsi="Calibri" w:cs="Calibri"/>
        </w:rPr>
        <w:t>11) количество посетителей информационно-образовательных (просветительских) программ учреждения (единиц);</w:t>
      </w:r>
    </w:p>
    <w:p w:rsidR="00217315" w:rsidRDefault="00217315">
      <w:pPr>
        <w:spacing w:before="220" w:after="1" w:line="220" w:lineRule="atLeast"/>
        <w:ind w:firstLine="540"/>
        <w:jc w:val="both"/>
      </w:pPr>
      <w:r>
        <w:rPr>
          <w:rFonts w:ascii="Calibri" w:hAnsi="Calibri" w:cs="Calibri"/>
        </w:rPr>
        <w:t>12) объем средств от оказания платных услуг и иной приносящей доход деятельности (тыс. рублей);</w:t>
      </w:r>
    </w:p>
    <w:p w:rsidR="00217315" w:rsidRDefault="00217315">
      <w:pPr>
        <w:spacing w:before="220" w:after="1" w:line="220" w:lineRule="atLeast"/>
        <w:ind w:firstLine="540"/>
        <w:jc w:val="both"/>
      </w:pPr>
      <w:r>
        <w:rPr>
          <w:rFonts w:ascii="Calibri" w:hAnsi="Calibri" w:cs="Calibri"/>
        </w:rPr>
        <w:t>13) количество работников учреждения, прошедших повышение квалификации и (или) профессиональную подготовку (человек);</w:t>
      </w:r>
    </w:p>
    <w:p w:rsidR="00217315" w:rsidRDefault="00217315">
      <w:pPr>
        <w:spacing w:before="220" w:after="1" w:line="220" w:lineRule="atLeast"/>
        <w:ind w:firstLine="540"/>
        <w:jc w:val="both"/>
      </w:pPr>
      <w:r>
        <w:rPr>
          <w:rFonts w:ascii="Calibri" w:hAnsi="Calibri" w:cs="Calibri"/>
        </w:rPr>
        <w:t>14) участие учреждения в проектах, конкурсах, реализации федеральных целевых и государственных программ (да/нет);</w:t>
      </w:r>
    </w:p>
    <w:p w:rsidR="00217315" w:rsidRDefault="00217315">
      <w:pPr>
        <w:spacing w:before="220" w:after="1" w:line="220" w:lineRule="atLeast"/>
        <w:ind w:firstLine="540"/>
        <w:jc w:val="both"/>
      </w:pPr>
      <w:r>
        <w:rPr>
          <w:rFonts w:ascii="Calibri" w:hAnsi="Calibri" w:cs="Calibri"/>
        </w:rPr>
        <w:t>15) освоение и внедрение инновационных методов работы сотрудником (да/нет);</w:t>
      </w:r>
    </w:p>
    <w:p w:rsidR="00217315" w:rsidRDefault="00217315">
      <w:pPr>
        <w:spacing w:before="220" w:after="1" w:line="220" w:lineRule="atLeast"/>
        <w:ind w:firstLine="540"/>
        <w:jc w:val="both"/>
      </w:pPr>
      <w:r>
        <w:rPr>
          <w:rFonts w:ascii="Calibri" w:hAnsi="Calibri" w:cs="Calibri"/>
        </w:rPr>
        <w:t>16) проведение самостоятельной творческой работы в зависимости от специфики государственного учреждения (программы, встречи, проекты и др.) (да/нет);</w:t>
      </w:r>
    </w:p>
    <w:p w:rsidR="00217315" w:rsidRDefault="00217315">
      <w:pPr>
        <w:spacing w:before="220" w:after="1" w:line="220" w:lineRule="atLeast"/>
        <w:ind w:firstLine="540"/>
        <w:jc w:val="both"/>
      </w:pPr>
      <w:r>
        <w:rPr>
          <w:rFonts w:ascii="Calibri" w:hAnsi="Calibri" w:cs="Calibri"/>
        </w:rPr>
        <w:t xml:space="preserve">17) работа с удаленными пользователями (дистанционное информационное обслуживание, </w:t>
      </w:r>
      <w:proofErr w:type="gramStart"/>
      <w:r>
        <w:rPr>
          <w:rFonts w:ascii="Calibri" w:hAnsi="Calibri" w:cs="Calibri"/>
        </w:rPr>
        <w:t>интернет-конференции</w:t>
      </w:r>
      <w:proofErr w:type="gramEnd"/>
      <w:r>
        <w:rPr>
          <w:rFonts w:ascii="Calibri" w:hAnsi="Calibri" w:cs="Calibri"/>
        </w:rPr>
        <w:t>, интернет-конкурсы, интернет-проекты и др.) (да/нет);</w:t>
      </w:r>
    </w:p>
    <w:p w:rsidR="00217315" w:rsidRDefault="00217315">
      <w:pPr>
        <w:spacing w:before="220" w:after="1" w:line="220" w:lineRule="atLeast"/>
        <w:ind w:firstLine="540"/>
        <w:jc w:val="both"/>
      </w:pPr>
      <w:r>
        <w:rPr>
          <w:rFonts w:ascii="Calibri" w:hAnsi="Calibri" w:cs="Calibri"/>
        </w:rPr>
        <w:t>18) количество посещений интернет-сайта государственного учреждения (количество обращений в стационарном и удаленном режиме пользователей к электронным информационным ресурсам) (единиц);</w:t>
      </w:r>
    </w:p>
    <w:p w:rsidR="00217315" w:rsidRDefault="00217315">
      <w:pPr>
        <w:spacing w:before="220" w:after="1" w:line="220" w:lineRule="atLeast"/>
        <w:ind w:firstLine="540"/>
        <w:jc w:val="both"/>
      </w:pPr>
      <w:r>
        <w:rPr>
          <w:rFonts w:ascii="Calibri" w:hAnsi="Calibri" w:cs="Calibri"/>
        </w:rPr>
        <w:t>19) результативность участия в конкурсах, получение грантов (да/нет);</w:t>
      </w:r>
    </w:p>
    <w:p w:rsidR="00217315" w:rsidRDefault="00217315">
      <w:pPr>
        <w:spacing w:before="220" w:after="1" w:line="220" w:lineRule="atLeast"/>
        <w:ind w:firstLine="540"/>
        <w:jc w:val="both"/>
      </w:pPr>
      <w:r>
        <w:rPr>
          <w:rFonts w:ascii="Calibri" w:hAnsi="Calibri" w:cs="Calibri"/>
        </w:rPr>
        <w:t>20) публикации и освещение деятельности государственного учреждения в средствах массовой информации (да/нет);</w:t>
      </w:r>
    </w:p>
    <w:p w:rsidR="00217315" w:rsidRDefault="00217315">
      <w:pPr>
        <w:spacing w:before="220" w:after="1" w:line="220" w:lineRule="atLeast"/>
        <w:ind w:firstLine="540"/>
        <w:jc w:val="both"/>
      </w:pPr>
      <w:r>
        <w:rPr>
          <w:rFonts w:ascii="Calibri" w:hAnsi="Calibri" w:cs="Calibri"/>
        </w:rPr>
        <w:lastRenderedPageBreak/>
        <w:t>21) участие в организации и проведении информационных, культурно-досуговых, социально-значимых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(да/нет);</w:t>
      </w:r>
    </w:p>
    <w:p w:rsidR="00217315" w:rsidRDefault="00217315">
      <w:pPr>
        <w:spacing w:before="220" w:after="1" w:line="220" w:lineRule="atLeast"/>
        <w:ind w:firstLine="540"/>
        <w:jc w:val="both"/>
      </w:pPr>
      <w:r>
        <w:rPr>
          <w:rFonts w:ascii="Calibri" w:hAnsi="Calibri" w:cs="Calibri"/>
        </w:rPr>
        <w:t xml:space="preserve">22) отсутствие случаев применения к работнику дисциплинарного взыскания в расчетном периоде (да/нет), за исключением дисциплинарных взысканий за дисциплинарные проступки, предусмотренные </w:t>
      </w:r>
      <w:hyperlink r:id="rId145" w:history="1">
        <w:r>
          <w:rPr>
            <w:rFonts w:ascii="Calibri" w:hAnsi="Calibri" w:cs="Calibri"/>
            <w:color w:val="0000FF"/>
          </w:rPr>
          <w:t>пунктами 6</w:t>
        </w:r>
      </w:hyperlink>
      <w:r>
        <w:rPr>
          <w:rFonts w:ascii="Calibri" w:hAnsi="Calibri" w:cs="Calibri"/>
        </w:rPr>
        <w:t xml:space="preserve">, </w:t>
      </w:r>
      <w:hyperlink r:id="rId146" w:history="1">
        <w:r>
          <w:rPr>
            <w:rFonts w:ascii="Calibri" w:hAnsi="Calibri" w:cs="Calibri"/>
            <w:color w:val="0000FF"/>
          </w:rPr>
          <w:t>7</w:t>
        </w:r>
      </w:hyperlink>
      <w:r>
        <w:rPr>
          <w:rFonts w:ascii="Calibri" w:hAnsi="Calibri" w:cs="Calibri"/>
        </w:rPr>
        <w:t xml:space="preserve">, </w:t>
      </w:r>
      <w:hyperlink r:id="rId147" w:history="1">
        <w:r>
          <w:rPr>
            <w:rFonts w:ascii="Calibri" w:hAnsi="Calibri" w:cs="Calibri"/>
            <w:color w:val="0000FF"/>
          </w:rPr>
          <w:t>7.1</w:t>
        </w:r>
      </w:hyperlink>
      <w:r>
        <w:rPr>
          <w:rFonts w:ascii="Calibri" w:hAnsi="Calibri" w:cs="Calibri"/>
        </w:rPr>
        <w:t xml:space="preserve">, </w:t>
      </w:r>
      <w:hyperlink r:id="rId14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217315" w:rsidRDefault="00217315">
      <w:pPr>
        <w:spacing w:before="220" w:after="1" w:line="220" w:lineRule="atLeast"/>
        <w:ind w:firstLine="540"/>
        <w:jc w:val="both"/>
      </w:pPr>
      <w:r>
        <w:rPr>
          <w:rFonts w:ascii="Calibri" w:hAnsi="Calibri" w:cs="Calibri"/>
        </w:rPr>
        <w:t xml:space="preserve">23) отсутствие случаев </w:t>
      </w:r>
      <w:proofErr w:type="gramStart"/>
      <w:r>
        <w:rPr>
          <w:rFonts w:ascii="Calibri" w:hAnsi="Calibri" w:cs="Calibri"/>
        </w:rPr>
        <w:t>применении</w:t>
      </w:r>
      <w:proofErr w:type="gramEnd"/>
      <w:r>
        <w:rPr>
          <w:rFonts w:ascii="Calibri" w:hAnsi="Calibri" w:cs="Calibri"/>
        </w:rPr>
        <w:t xml:space="preserve">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 (да/нет);</w:t>
      </w:r>
    </w:p>
    <w:p w:rsidR="00217315" w:rsidRDefault="00217315">
      <w:pPr>
        <w:spacing w:before="220" w:after="1" w:line="220" w:lineRule="atLeast"/>
        <w:ind w:firstLine="540"/>
        <w:jc w:val="both"/>
      </w:pPr>
      <w:r>
        <w:rPr>
          <w:rFonts w:ascii="Calibri" w:hAnsi="Calibri" w:cs="Calibri"/>
        </w:rPr>
        <w:t>24) отсутствие случаев применения мер материальной ответственности в отношении работника в расчетном периоде (да/нет).</w:t>
      </w: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10</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49" w:name="P1024"/>
      <w:bookmarkEnd w:id="49"/>
      <w:r>
        <w:rPr>
          <w:rFonts w:ascii="Calibri" w:hAnsi="Calibri" w:cs="Calibri"/>
        </w:rPr>
        <w:t>ПОРЯДОК</w:t>
      </w:r>
    </w:p>
    <w:p w:rsidR="00217315" w:rsidRDefault="00217315">
      <w:pPr>
        <w:spacing w:after="1" w:line="220" w:lineRule="atLeast"/>
        <w:jc w:val="center"/>
      </w:pPr>
      <w:r>
        <w:rPr>
          <w:rFonts w:ascii="Calibri" w:hAnsi="Calibri" w:cs="Calibri"/>
        </w:rPr>
        <w:t>исчисления стажа работы, дающего право</w:t>
      </w:r>
    </w:p>
    <w:p w:rsidR="00217315" w:rsidRDefault="00217315">
      <w:pPr>
        <w:spacing w:after="1" w:line="220" w:lineRule="atLeast"/>
        <w:jc w:val="center"/>
      </w:pPr>
      <w:r>
        <w:rPr>
          <w:rFonts w:ascii="Calibri" w:hAnsi="Calibri" w:cs="Calibri"/>
        </w:rPr>
        <w:t>на получение надбавки за выслугу лет</w:t>
      </w:r>
    </w:p>
    <w:p w:rsidR="00217315" w:rsidRDefault="00217315">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217315">
        <w:trPr>
          <w:jc w:val="center"/>
        </w:trPr>
        <w:tc>
          <w:tcPr>
            <w:tcW w:w="9747" w:type="dxa"/>
            <w:tcBorders>
              <w:top w:val="nil"/>
              <w:left w:val="single" w:sz="24" w:space="0" w:color="CED3F1"/>
              <w:bottom w:val="nil"/>
              <w:right w:val="single" w:sz="24" w:space="0" w:color="F4F3F8"/>
            </w:tcBorders>
            <w:shd w:val="clear" w:color="auto" w:fill="F4F3F8"/>
          </w:tcPr>
          <w:p w:rsidR="00217315" w:rsidRDefault="00217315">
            <w:pPr>
              <w:spacing w:after="1" w:line="220" w:lineRule="atLeast"/>
              <w:jc w:val="center"/>
            </w:pPr>
            <w:r>
              <w:rPr>
                <w:rFonts w:ascii="Calibri" w:hAnsi="Calibri" w:cs="Calibri"/>
                <w:color w:val="392C69"/>
              </w:rPr>
              <w:t>Список изменяющих документов</w:t>
            </w:r>
          </w:p>
          <w:p w:rsidR="00217315" w:rsidRDefault="00217315">
            <w:pPr>
              <w:spacing w:after="1" w:line="220" w:lineRule="atLeast"/>
              <w:jc w:val="center"/>
            </w:pPr>
            <w:proofErr w:type="gramStart"/>
            <w:r>
              <w:rPr>
                <w:rFonts w:ascii="Calibri" w:hAnsi="Calibri" w:cs="Calibri"/>
                <w:color w:val="392C69"/>
              </w:rPr>
              <w:t xml:space="preserve">(в ред. </w:t>
            </w:r>
            <w:hyperlink r:id="rId149"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217315" w:rsidRDefault="00217315">
            <w:pPr>
              <w:spacing w:after="1" w:line="220" w:lineRule="atLeast"/>
              <w:jc w:val="center"/>
            </w:pPr>
            <w:r>
              <w:rPr>
                <w:rFonts w:ascii="Calibri" w:hAnsi="Calibri" w:cs="Calibri"/>
                <w:color w:val="392C69"/>
              </w:rPr>
              <w:t>от 30.06.2015 N 251-пп)</w:t>
            </w:r>
          </w:p>
        </w:tc>
      </w:tr>
    </w:tbl>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1. В выслугу лет, дающую право на получение надбавки за выслугу лет, включается:</w:t>
      </w:r>
    </w:p>
    <w:p w:rsidR="00217315" w:rsidRDefault="00217315">
      <w:pPr>
        <w:spacing w:before="220" w:after="1" w:line="220" w:lineRule="atLeast"/>
        <w:ind w:firstLine="540"/>
        <w:jc w:val="both"/>
      </w:pPr>
      <w:r>
        <w:rPr>
          <w:rFonts w:ascii="Calibri" w:hAnsi="Calibri" w:cs="Calibri"/>
        </w:rPr>
        <w:t>1) время работы в учреждениях культуры;</w:t>
      </w:r>
    </w:p>
    <w:p w:rsidR="00217315" w:rsidRDefault="00217315">
      <w:pPr>
        <w:spacing w:before="220" w:after="1" w:line="220" w:lineRule="atLeast"/>
        <w:ind w:firstLine="540"/>
        <w:jc w:val="both"/>
      </w:pPr>
      <w:r>
        <w:rPr>
          <w:rFonts w:ascii="Calibri" w:hAnsi="Calibri" w:cs="Calibri"/>
        </w:rPr>
        <w:t>2) время работы в организациях по профилю своей специальности;</w:t>
      </w:r>
    </w:p>
    <w:p w:rsidR="00217315" w:rsidRDefault="00217315">
      <w:pPr>
        <w:spacing w:before="220" w:after="1" w:line="220" w:lineRule="atLeast"/>
        <w:ind w:firstLine="540"/>
        <w:jc w:val="both"/>
      </w:pPr>
      <w:r>
        <w:rPr>
          <w:rFonts w:ascii="Calibri" w:hAnsi="Calibri" w:cs="Calibri"/>
        </w:rPr>
        <w:t>3) время работы в исполнительных органах государственной власти Архангельской области, органах местного самоуправления муниципальных образований Архангельской области, уполномоченных в сфере культуры;</w:t>
      </w:r>
    </w:p>
    <w:p w:rsidR="00217315" w:rsidRDefault="00217315">
      <w:pPr>
        <w:spacing w:before="220" w:after="1" w:line="220" w:lineRule="atLeast"/>
        <w:ind w:firstLine="540"/>
        <w:jc w:val="both"/>
      </w:pPr>
      <w:r>
        <w:rPr>
          <w:rFonts w:ascii="Calibri" w:hAnsi="Calibri" w:cs="Calibri"/>
        </w:rPr>
        <w:t>4) время отпуска по уходу за ребенком до достижения им возраста трех лет женщинам, состоявшим в трудовых отношениях с учреждениями культуры.</w:t>
      </w:r>
    </w:p>
    <w:p w:rsidR="00217315" w:rsidRDefault="00217315">
      <w:pPr>
        <w:spacing w:before="220" w:after="1" w:line="220" w:lineRule="atLeast"/>
        <w:ind w:firstLine="540"/>
        <w:jc w:val="both"/>
      </w:pPr>
      <w:r>
        <w:rPr>
          <w:rFonts w:ascii="Calibri" w:hAnsi="Calibri" w:cs="Calibri"/>
        </w:rPr>
        <w:t>2. Надбавка за выслугу лет начисляется с момента возникновения права на назначение или изменение размера этой надбавки.</w:t>
      </w:r>
    </w:p>
    <w:p w:rsidR="00217315" w:rsidRDefault="00217315">
      <w:pPr>
        <w:spacing w:before="220" w:after="1" w:line="220" w:lineRule="atLeast"/>
        <w:ind w:firstLine="540"/>
        <w:jc w:val="both"/>
      </w:pPr>
      <w:r>
        <w:rPr>
          <w:rFonts w:ascii="Calibri" w:hAnsi="Calibri" w:cs="Calibri"/>
        </w:rPr>
        <w:t xml:space="preserve">Если у работника право на назначение или изменение размера надбавки за выслугу лет наступило в период, когда за ним сохраняется средняя заработная плата (отпуск, командировка, </w:t>
      </w:r>
      <w:r>
        <w:rPr>
          <w:rFonts w:ascii="Calibri" w:hAnsi="Calibri" w:cs="Calibri"/>
        </w:rPr>
        <w:lastRenderedPageBreak/>
        <w:t>временная нетрудоспособность, другие аналогичные периоды), начисление надбавки за выслугу лет в новом размере осуществляется после окончания соответствующего периода.</w:t>
      </w:r>
    </w:p>
    <w:p w:rsidR="00217315" w:rsidRDefault="00217315">
      <w:pPr>
        <w:spacing w:before="220" w:after="1" w:line="220" w:lineRule="atLeast"/>
        <w:ind w:firstLine="540"/>
        <w:jc w:val="both"/>
      </w:pPr>
      <w:r>
        <w:rPr>
          <w:rFonts w:ascii="Calibri" w:hAnsi="Calibri" w:cs="Calibri"/>
        </w:rPr>
        <w:t>3. При прекращении трудового договора с работником надбавка за выслугу лет начисляется пропорционально отработанному времени, ее начисление осуществляется при окончательном расчете с работником.</w:t>
      </w:r>
    </w:p>
    <w:p w:rsidR="00217315" w:rsidRDefault="00217315">
      <w:pPr>
        <w:spacing w:before="220" w:after="1" w:line="220" w:lineRule="atLeast"/>
        <w:ind w:firstLine="540"/>
        <w:jc w:val="both"/>
      </w:pPr>
      <w:r>
        <w:rPr>
          <w:rFonts w:ascii="Calibri" w:hAnsi="Calibri" w:cs="Calibri"/>
        </w:rPr>
        <w:t>4. Основным документом для определения стажа работы, дающего право на получение надбавки за выслугу лет, является трудовая книжка.</w:t>
      </w:r>
    </w:p>
    <w:p w:rsidR="00217315" w:rsidRDefault="00217315">
      <w:pPr>
        <w:spacing w:before="220" w:after="1" w:line="220" w:lineRule="atLeast"/>
        <w:ind w:firstLine="540"/>
        <w:jc w:val="both"/>
      </w:pPr>
      <w:r>
        <w:rPr>
          <w:rFonts w:ascii="Calibri" w:hAnsi="Calibri" w:cs="Calibri"/>
        </w:rPr>
        <w:t>В качестве дополнительных документов могут быть представлены справки государственных органов и органов местного самоуправления, общественных организаций, предприятий, учреждений и организаций, подтверждающие наличие сведений, имеющих значение при определении права на получение надбавки или ее размера, подписанные руководителем и заверенные печатью (при наличии печати).</w:t>
      </w:r>
    </w:p>
    <w:p w:rsidR="00217315" w:rsidRDefault="0021731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30.06.2015 N 251-пп)</w:t>
      </w:r>
    </w:p>
    <w:p w:rsidR="00217315" w:rsidRDefault="00217315">
      <w:pPr>
        <w:spacing w:before="220" w:after="1" w:line="220" w:lineRule="atLeast"/>
        <w:ind w:firstLine="540"/>
        <w:jc w:val="both"/>
      </w:pPr>
      <w:r>
        <w:rPr>
          <w:rFonts w:ascii="Calibri" w:hAnsi="Calibri" w:cs="Calibri"/>
        </w:rPr>
        <w:t>5. Подсчет и установление стажа работы, дающего право на получение надбавки за выслугу лет, осуществляются структурными подразделениями (работниками), к ведению которых отнесено кадровое обеспечение деятельности государственного учреждения. Установление стажа работы оформляется справкой о стаже работы.</w:t>
      </w:r>
    </w:p>
    <w:p w:rsidR="00217315" w:rsidRDefault="00217315">
      <w:pPr>
        <w:spacing w:before="220" w:after="1" w:line="220" w:lineRule="atLeast"/>
        <w:ind w:firstLine="540"/>
        <w:jc w:val="both"/>
      </w:pPr>
      <w:r>
        <w:rPr>
          <w:rFonts w:ascii="Calibri" w:hAnsi="Calibri" w:cs="Calibri"/>
        </w:rPr>
        <w:t>Ответственность за неправильный и несвоевременный пересмотр у работников размеров надбавки за выслугу лет возлагается на руководителя государственного учреждения.</w:t>
      </w: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11</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bookmarkStart w:id="50" w:name="P1057"/>
      <w:bookmarkEnd w:id="50"/>
      <w:r>
        <w:rPr>
          <w:rFonts w:ascii="Calibri" w:hAnsi="Calibri" w:cs="Calibri"/>
        </w:rPr>
        <w:t>КРИТЕРИИ</w:t>
      </w:r>
    </w:p>
    <w:p w:rsidR="00217315" w:rsidRDefault="00217315">
      <w:pPr>
        <w:spacing w:after="1" w:line="220" w:lineRule="atLeast"/>
        <w:jc w:val="center"/>
      </w:pPr>
      <w:r>
        <w:rPr>
          <w:rFonts w:ascii="Calibri" w:hAnsi="Calibri" w:cs="Calibri"/>
        </w:rPr>
        <w:t>определения кратности размеров должностных окладов</w:t>
      </w:r>
    </w:p>
    <w:p w:rsidR="00217315" w:rsidRDefault="00217315">
      <w:pPr>
        <w:spacing w:after="1" w:line="220" w:lineRule="atLeast"/>
        <w:jc w:val="center"/>
      </w:pPr>
      <w:r>
        <w:rPr>
          <w:rFonts w:ascii="Calibri" w:hAnsi="Calibri" w:cs="Calibri"/>
        </w:rPr>
        <w:t>руководителей государственных учреждений в зависимости</w:t>
      </w:r>
    </w:p>
    <w:p w:rsidR="00217315" w:rsidRDefault="00217315">
      <w:pPr>
        <w:spacing w:after="1" w:line="220" w:lineRule="atLeast"/>
        <w:jc w:val="center"/>
      </w:pPr>
      <w:r>
        <w:rPr>
          <w:rFonts w:ascii="Calibri" w:hAnsi="Calibri" w:cs="Calibri"/>
        </w:rPr>
        <w:t>от среднего должностного оклада работников, относящихся</w:t>
      </w:r>
    </w:p>
    <w:p w:rsidR="00217315" w:rsidRDefault="00217315">
      <w:pPr>
        <w:spacing w:after="1" w:line="220" w:lineRule="atLeast"/>
        <w:jc w:val="center"/>
      </w:pPr>
      <w:r>
        <w:rPr>
          <w:rFonts w:ascii="Calibri" w:hAnsi="Calibri" w:cs="Calibri"/>
        </w:rPr>
        <w:t>к основному персоналу, в соответствии с пунктом 44</w:t>
      </w:r>
    </w:p>
    <w:p w:rsidR="00217315" w:rsidRDefault="00217315">
      <w:pPr>
        <w:spacing w:after="1" w:line="220" w:lineRule="atLeast"/>
        <w:jc w:val="center"/>
      </w:pPr>
      <w:r>
        <w:rPr>
          <w:rFonts w:ascii="Calibri" w:hAnsi="Calibri" w:cs="Calibri"/>
        </w:rPr>
        <w:t>Отраслевого примерного положения об оплате труда</w:t>
      </w:r>
    </w:p>
    <w:p w:rsidR="00217315" w:rsidRDefault="00217315">
      <w:pPr>
        <w:spacing w:after="1" w:line="220" w:lineRule="atLeast"/>
        <w:jc w:val="center"/>
      </w:pPr>
      <w:r>
        <w:rPr>
          <w:rFonts w:ascii="Calibri" w:hAnsi="Calibri" w:cs="Calibri"/>
        </w:rPr>
        <w:t>в государственных бюджетных и автономных учреждениях</w:t>
      </w:r>
    </w:p>
    <w:p w:rsidR="00217315" w:rsidRDefault="00217315">
      <w:pPr>
        <w:spacing w:after="1" w:line="220" w:lineRule="atLeast"/>
        <w:jc w:val="center"/>
      </w:pPr>
      <w:r>
        <w:rPr>
          <w:rFonts w:ascii="Calibri" w:hAnsi="Calibri" w:cs="Calibri"/>
        </w:rPr>
        <w:t>Архангельской области в сфере культуры</w:t>
      </w:r>
    </w:p>
    <w:p w:rsidR="00217315" w:rsidRDefault="00217315">
      <w:pPr>
        <w:spacing w:after="1" w:line="220" w:lineRule="atLeast"/>
        <w:jc w:val="both"/>
      </w:pPr>
    </w:p>
    <w:p w:rsidR="00217315" w:rsidRDefault="00217315">
      <w:pPr>
        <w:spacing w:after="1" w:line="220" w:lineRule="atLeast"/>
        <w:ind w:firstLine="540"/>
        <w:jc w:val="both"/>
      </w:pPr>
      <w:r>
        <w:rPr>
          <w:rFonts w:ascii="Calibri" w:hAnsi="Calibri" w:cs="Calibri"/>
        </w:rPr>
        <w:t>Среднесписочная численность работников государственного учреждения для установления оклада руководителю:</w:t>
      </w:r>
    </w:p>
    <w:p w:rsidR="00217315" w:rsidRDefault="00217315">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494"/>
      </w:tblGrid>
      <w:tr w:rsidR="00217315">
        <w:tc>
          <w:tcPr>
            <w:tcW w:w="5386"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Среднесписочная численность, человек</w:t>
            </w:r>
          </w:p>
        </w:tc>
        <w:tc>
          <w:tcPr>
            <w:tcW w:w="2494" w:type="dxa"/>
            <w:tcBorders>
              <w:top w:val="single" w:sz="4" w:space="0" w:color="auto"/>
              <w:bottom w:val="single" w:sz="4" w:space="0" w:color="auto"/>
            </w:tcBorders>
          </w:tcPr>
          <w:p w:rsidR="00217315" w:rsidRDefault="00217315">
            <w:pPr>
              <w:spacing w:after="1" w:line="220" w:lineRule="atLeast"/>
              <w:jc w:val="center"/>
            </w:pPr>
            <w:r>
              <w:rPr>
                <w:rFonts w:ascii="Calibri" w:hAnsi="Calibri" w:cs="Calibri"/>
              </w:rPr>
              <w:t>Кратность</w:t>
            </w:r>
          </w:p>
        </w:tc>
      </w:tr>
      <w:tr w:rsidR="00217315">
        <w:tblPrEx>
          <w:tblBorders>
            <w:left w:val="none" w:sz="0" w:space="0" w:color="auto"/>
            <w:right w:val="none" w:sz="0" w:space="0" w:color="auto"/>
            <w:insideH w:val="none" w:sz="0" w:space="0" w:color="auto"/>
            <w:insideV w:val="none" w:sz="0" w:space="0" w:color="auto"/>
          </w:tblBorders>
        </w:tblPrEx>
        <w:tc>
          <w:tcPr>
            <w:tcW w:w="5386" w:type="dxa"/>
            <w:tcBorders>
              <w:top w:val="single" w:sz="4" w:space="0" w:color="auto"/>
              <w:left w:val="nil"/>
              <w:bottom w:val="nil"/>
              <w:right w:val="nil"/>
            </w:tcBorders>
          </w:tcPr>
          <w:p w:rsidR="00217315" w:rsidRDefault="00217315">
            <w:pPr>
              <w:spacing w:after="1" w:line="220" w:lineRule="atLeast"/>
            </w:pPr>
            <w:r>
              <w:rPr>
                <w:rFonts w:ascii="Calibri" w:hAnsi="Calibri" w:cs="Calibri"/>
              </w:rPr>
              <w:t>До 50</w:t>
            </w:r>
          </w:p>
        </w:tc>
        <w:tc>
          <w:tcPr>
            <w:tcW w:w="2494" w:type="dxa"/>
            <w:tcBorders>
              <w:top w:val="single" w:sz="4" w:space="0" w:color="auto"/>
              <w:left w:val="nil"/>
              <w:bottom w:val="nil"/>
              <w:right w:val="nil"/>
            </w:tcBorders>
          </w:tcPr>
          <w:p w:rsidR="00217315" w:rsidRDefault="00217315">
            <w:pPr>
              <w:spacing w:after="1" w:line="220" w:lineRule="atLeast"/>
              <w:jc w:val="center"/>
            </w:pPr>
            <w:r>
              <w:rPr>
                <w:rFonts w:ascii="Calibri" w:hAnsi="Calibri" w:cs="Calibri"/>
              </w:rPr>
              <w:t>2,0</w:t>
            </w:r>
          </w:p>
        </w:tc>
      </w:tr>
      <w:tr w:rsidR="0021731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7315" w:rsidRDefault="00217315">
            <w:pPr>
              <w:spacing w:after="1" w:line="220" w:lineRule="atLeast"/>
            </w:pPr>
            <w:r>
              <w:rPr>
                <w:rFonts w:ascii="Calibri" w:hAnsi="Calibri" w:cs="Calibri"/>
              </w:rPr>
              <w:t>От 51 до 100</w:t>
            </w:r>
          </w:p>
        </w:tc>
        <w:tc>
          <w:tcPr>
            <w:tcW w:w="2494" w:type="dxa"/>
            <w:tcBorders>
              <w:top w:val="nil"/>
              <w:left w:val="nil"/>
              <w:bottom w:val="nil"/>
              <w:right w:val="nil"/>
            </w:tcBorders>
          </w:tcPr>
          <w:p w:rsidR="00217315" w:rsidRDefault="00217315">
            <w:pPr>
              <w:spacing w:after="1" w:line="220" w:lineRule="atLeast"/>
              <w:jc w:val="center"/>
            </w:pPr>
            <w:r>
              <w:rPr>
                <w:rFonts w:ascii="Calibri" w:hAnsi="Calibri" w:cs="Calibri"/>
              </w:rPr>
              <w:t>2,5</w:t>
            </w:r>
          </w:p>
        </w:tc>
      </w:tr>
      <w:tr w:rsidR="0021731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7315" w:rsidRDefault="00217315">
            <w:pPr>
              <w:spacing w:after="1" w:line="220" w:lineRule="atLeast"/>
            </w:pPr>
            <w:r>
              <w:rPr>
                <w:rFonts w:ascii="Calibri" w:hAnsi="Calibri" w:cs="Calibri"/>
              </w:rPr>
              <w:t>От 101 до 150</w:t>
            </w:r>
          </w:p>
        </w:tc>
        <w:tc>
          <w:tcPr>
            <w:tcW w:w="2494" w:type="dxa"/>
            <w:tcBorders>
              <w:top w:val="nil"/>
              <w:left w:val="nil"/>
              <w:bottom w:val="nil"/>
              <w:right w:val="nil"/>
            </w:tcBorders>
          </w:tcPr>
          <w:p w:rsidR="00217315" w:rsidRDefault="00217315">
            <w:pPr>
              <w:spacing w:after="1" w:line="220" w:lineRule="atLeast"/>
              <w:jc w:val="center"/>
            </w:pPr>
            <w:r>
              <w:rPr>
                <w:rFonts w:ascii="Calibri" w:hAnsi="Calibri" w:cs="Calibri"/>
              </w:rPr>
              <w:t>3,0</w:t>
            </w:r>
          </w:p>
        </w:tc>
      </w:tr>
      <w:tr w:rsidR="0021731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7315" w:rsidRDefault="00217315">
            <w:pPr>
              <w:spacing w:after="1" w:line="220" w:lineRule="atLeast"/>
            </w:pPr>
            <w:r>
              <w:rPr>
                <w:rFonts w:ascii="Calibri" w:hAnsi="Calibri" w:cs="Calibri"/>
              </w:rPr>
              <w:lastRenderedPageBreak/>
              <w:t>Свыше 151</w:t>
            </w:r>
          </w:p>
        </w:tc>
        <w:tc>
          <w:tcPr>
            <w:tcW w:w="2494" w:type="dxa"/>
            <w:tcBorders>
              <w:top w:val="nil"/>
              <w:left w:val="nil"/>
              <w:bottom w:val="nil"/>
              <w:right w:val="nil"/>
            </w:tcBorders>
          </w:tcPr>
          <w:p w:rsidR="00217315" w:rsidRDefault="00217315">
            <w:pPr>
              <w:spacing w:after="1" w:line="220" w:lineRule="atLeast"/>
              <w:jc w:val="center"/>
            </w:pPr>
            <w:r>
              <w:rPr>
                <w:rFonts w:ascii="Calibri" w:hAnsi="Calibri" w:cs="Calibri"/>
              </w:rPr>
              <w:t>4,0</w:t>
            </w:r>
          </w:p>
        </w:tc>
      </w:tr>
    </w:tbl>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both"/>
      </w:pPr>
    </w:p>
    <w:p w:rsidR="00217315" w:rsidRDefault="00217315">
      <w:pPr>
        <w:spacing w:after="1" w:line="220" w:lineRule="atLeast"/>
        <w:jc w:val="right"/>
        <w:outlineLvl w:val="1"/>
      </w:pPr>
      <w:r>
        <w:rPr>
          <w:rFonts w:ascii="Calibri" w:hAnsi="Calibri" w:cs="Calibri"/>
        </w:rPr>
        <w:t>Приложение N 12</w:t>
      </w:r>
    </w:p>
    <w:p w:rsidR="00217315" w:rsidRDefault="00217315">
      <w:pPr>
        <w:spacing w:after="1" w:line="220" w:lineRule="atLeast"/>
        <w:jc w:val="right"/>
      </w:pPr>
      <w:r>
        <w:rPr>
          <w:rFonts w:ascii="Calibri" w:hAnsi="Calibri" w:cs="Calibri"/>
        </w:rPr>
        <w:t>к Отраслевому примерному</w:t>
      </w:r>
    </w:p>
    <w:p w:rsidR="00217315" w:rsidRDefault="00217315">
      <w:pPr>
        <w:spacing w:after="1" w:line="220" w:lineRule="atLeast"/>
        <w:jc w:val="right"/>
      </w:pPr>
      <w:r>
        <w:rPr>
          <w:rFonts w:ascii="Calibri" w:hAnsi="Calibri" w:cs="Calibri"/>
        </w:rPr>
        <w:t>положению об оплате труда</w:t>
      </w:r>
    </w:p>
    <w:p w:rsidR="00217315" w:rsidRDefault="00217315">
      <w:pPr>
        <w:spacing w:after="1" w:line="220" w:lineRule="atLeast"/>
        <w:jc w:val="right"/>
      </w:pPr>
      <w:r>
        <w:rPr>
          <w:rFonts w:ascii="Calibri" w:hAnsi="Calibri" w:cs="Calibri"/>
        </w:rPr>
        <w:t>в государственных бюджетных</w:t>
      </w:r>
    </w:p>
    <w:p w:rsidR="00217315" w:rsidRDefault="00217315">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217315" w:rsidRDefault="00217315">
      <w:pPr>
        <w:spacing w:after="1" w:line="220" w:lineRule="atLeast"/>
        <w:jc w:val="right"/>
      </w:pPr>
      <w:r>
        <w:rPr>
          <w:rFonts w:ascii="Calibri" w:hAnsi="Calibri" w:cs="Calibri"/>
        </w:rPr>
        <w:t>Архангельской области</w:t>
      </w:r>
    </w:p>
    <w:p w:rsidR="00217315" w:rsidRDefault="00217315">
      <w:pPr>
        <w:spacing w:after="1" w:line="220" w:lineRule="atLeast"/>
        <w:jc w:val="right"/>
      </w:pPr>
      <w:r>
        <w:rPr>
          <w:rFonts w:ascii="Calibri" w:hAnsi="Calibri" w:cs="Calibri"/>
        </w:rPr>
        <w:t>в сфере культуры</w:t>
      </w:r>
    </w:p>
    <w:p w:rsidR="00217315" w:rsidRDefault="00217315">
      <w:pPr>
        <w:spacing w:after="1" w:line="220" w:lineRule="atLeast"/>
        <w:jc w:val="both"/>
      </w:pPr>
    </w:p>
    <w:p w:rsidR="00217315" w:rsidRDefault="00217315">
      <w:pPr>
        <w:spacing w:after="1" w:line="220" w:lineRule="atLeast"/>
        <w:jc w:val="center"/>
      </w:pPr>
      <w:r>
        <w:rPr>
          <w:rFonts w:ascii="Calibri" w:hAnsi="Calibri" w:cs="Calibri"/>
        </w:rPr>
        <w:t>КРИТЕРИИ</w:t>
      </w:r>
    </w:p>
    <w:p w:rsidR="00217315" w:rsidRDefault="00217315">
      <w:pPr>
        <w:spacing w:after="1" w:line="220" w:lineRule="atLeast"/>
        <w:jc w:val="center"/>
      </w:pPr>
      <w:r>
        <w:rPr>
          <w:rFonts w:ascii="Calibri" w:hAnsi="Calibri" w:cs="Calibri"/>
        </w:rPr>
        <w:t>установления предельных уровней соотношения средних</w:t>
      </w:r>
    </w:p>
    <w:p w:rsidR="00217315" w:rsidRDefault="00217315">
      <w:pPr>
        <w:spacing w:after="1" w:line="220" w:lineRule="atLeast"/>
        <w:jc w:val="center"/>
      </w:pPr>
      <w:r>
        <w:rPr>
          <w:rFonts w:ascii="Calibri" w:hAnsi="Calibri" w:cs="Calibri"/>
        </w:rPr>
        <w:t>заработных плат руководителей государственных учреждений</w:t>
      </w:r>
    </w:p>
    <w:p w:rsidR="00217315" w:rsidRDefault="00217315">
      <w:pPr>
        <w:spacing w:after="1" w:line="220" w:lineRule="atLeast"/>
        <w:jc w:val="center"/>
      </w:pPr>
      <w:r>
        <w:rPr>
          <w:rFonts w:ascii="Calibri" w:hAnsi="Calibri" w:cs="Calibri"/>
        </w:rPr>
        <w:t>и средних заработных плат остальных работников</w:t>
      </w:r>
    </w:p>
    <w:p w:rsidR="00217315" w:rsidRDefault="00217315">
      <w:pPr>
        <w:spacing w:after="1" w:line="220" w:lineRule="atLeast"/>
        <w:jc w:val="center"/>
      </w:pPr>
      <w:r>
        <w:rPr>
          <w:rFonts w:ascii="Calibri" w:hAnsi="Calibri" w:cs="Calibri"/>
        </w:rPr>
        <w:t>руководимых ими государственных учреждений</w:t>
      </w:r>
    </w:p>
    <w:p w:rsidR="00217315" w:rsidRDefault="00217315">
      <w:pPr>
        <w:spacing w:after="1" w:line="220" w:lineRule="atLeast"/>
        <w:jc w:val="both"/>
      </w:pPr>
      <w:r>
        <w:rPr>
          <w:rFonts w:ascii="Calibri" w:hAnsi="Calibri" w:cs="Calibri"/>
        </w:rPr>
        <w:t xml:space="preserve">Утратил силу. - </w:t>
      </w:r>
      <w:hyperlink r:id="rId15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28.02.2017 N 95-пп.</w:t>
      </w:r>
    </w:p>
    <w:p w:rsidR="00217315" w:rsidRDefault="00217315">
      <w:pPr>
        <w:spacing w:after="1" w:line="220" w:lineRule="atLeast"/>
        <w:jc w:val="both"/>
      </w:pPr>
    </w:p>
    <w:p w:rsidR="00217315" w:rsidRDefault="00217315">
      <w:pPr>
        <w:spacing w:after="1" w:line="220" w:lineRule="atLeast"/>
        <w:jc w:val="both"/>
      </w:pPr>
    </w:p>
    <w:p w:rsidR="00217315" w:rsidRDefault="00217315">
      <w:pPr>
        <w:pBdr>
          <w:top w:val="single" w:sz="6" w:space="0" w:color="auto"/>
        </w:pBdr>
        <w:spacing w:before="100" w:after="100"/>
        <w:jc w:val="both"/>
        <w:rPr>
          <w:sz w:val="2"/>
          <w:szCs w:val="2"/>
        </w:rPr>
      </w:pPr>
    </w:p>
    <w:p w:rsidR="006214F9" w:rsidRPr="00217315" w:rsidRDefault="006214F9" w:rsidP="00217315"/>
    <w:sectPr w:rsidR="006214F9" w:rsidRPr="00217315" w:rsidSect="00E97160">
      <w:pgSz w:w="11906" w:h="16838"/>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E"/>
    <w:rsid w:val="000946B2"/>
    <w:rsid w:val="00174A12"/>
    <w:rsid w:val="00217315"/>
    <w:rsid w:val="006214F9"/>
    <w:rsid w:val="00642CBE"/>
    <w:rsid w:val="00872CF3"/>
    <w:rsid w:val="00DE20C9"/>
    <w:rsid w:val="00F0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20C9"/>
  </w:style>
  <w:style w:type="character" w:styleId="a3">
    <w:name w:val="Hyperlink"/>
    <w:basedOn w:val="a0"/>
    <w:uiPriority w:val="99"/>
    <w:semiHidden/>
    <w:unhideWhenUsed/>
    <w:rsid w:val="00DE20C9"/>
    <w:rPr>
      <w:color w:val="000080"/>
      <w:u w:val="single"/>
    </w:rPr>
  </w:style>
  <w:style w:type="character" w:styleId="a4">
    <w:name w:val="FollowedHyperlink"/>
    <w:basedOn w:val="a0"/>
    <w:uiPriority w:val="99"/>
    <w:semiHidden/>
    <w:unhideWhenUsed/>
    <w:rsid w:val="00DE20C9"/>
    <w:rPr>
      <w:color w:val="800000"/>
      <w:u w:val="single"/>
    </w:rPr>
  </w:style>
  <w:style w:type="paragraph" w:styleId="a5">
    <w:name w:val="Normal (Web)"/>
    <w:basedOn w:val="a"/>
    <w:uiPriority w:val="99"/>
    <w:unhideWhenUsed/>
    <w:rsid w:val="00DE20C9"/>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20C9"/>
  </w:style>
  <w:style w:type="character" w:styleId="a3">
    <w:name w:val="Hyperlink"/>
    <w:basedOn w:val="a0"/>
    <w:uiPriority w:val="99"/>
    <w:semiHidden/>
    <w:unhideWhenUsed/>
    <w:rsid w:val="00DE20C9"/>
    <w:rPr>
      <w:color w:val="000080"/>
      <w:u w:val="single"/>
    </w:rPr>
  </w:style>
  <w:style w:type="character" w:styleId="a4">
    <w:name w:val="FollowedHyperlink"/>
    <w:basedOn w:val="a0"/>
    <w:uiPriority w:val="99"/>
    <w:semiHidden/>
    <w:unhideWhenUsed/>
    <w:rsid w:val="00DE20C9"/>
    <w:rPr>
      <w:color w:val="800000"/>
      <w:u w:val="single"/>
    </w:rPr>
  </w:style>
  <w:style w:type="paragraph" w:styleId="a5">
    <w:name w:val="Normal (Web)"/>
    <w:basedOn w:val="a"/>
    <w:uiPriority w:val="99"/>
    <w:unhideWhenUsed/>
    <w:rsid w:val="00DE20C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FB419533F33B3555AA9930446829A1A177627CEFA12719FF31AAEC2AAFCEE2F8E9B4CB754A7DfFbEN" TargetMode="External"/><Relationship Id="rId117" Type="http://schemas.openxmlformats.org/officeDocument/2006/relationships/hyperlink" Target="consultantplus://offline/ref=59FB419533F33B3555AA873D520477ADAA783A79E5AE7643AE37FDB37AA99BA2B8EFE18831477CF745AD1Cf0bAN" TargetMode="External"/><Relationship Id="rId21" Type="http://schemas.openxmlformats.org/officeDocument/2006/relationships/hyperlink" Target="consultantplus://offline/ref=59FB419533F33B3555AA873D520477ADAA783A79E4A87145AA37FDB37AA99BA2B8EFE18831477CF745AD19f0bAN" TargetMode="External"/><Relationship Id="rId42" Type="http://schemas.openxmlformats.org/officeDocument/2006/relationships/hyperlink" Target="consultantplus://offline/ref=59FB419533F33B3555AA9930446829A1AB7B6D7CE5AD7A13F768A6EE2DA091F5FFA0B8CA754B7DF7f4bDN" TargetMode="External"/><Relationship Id="rId47" Type="http://schemas.openxmlformats.org/officeDocument/2006/relationships/hyperlink" Target="consultantplus://offline/ref=59FB419533F33B3555AA873D520477ADAA783A79E5AA704DA937FDB37AA99BA2B8EFE18831477CF745AD1Bf0bCN" TargetMode="External"/><Relationship Id="rId63" Type="http://schemas.openxmlformats.org/officeDocument/2006/relationships/hyperlink" Target="consultantplus://offline/ref=59FB419533F33B3555AA9930446829A1AB7B6D7CE5AD7A13F768A6EE2DA091F5FFA0B8CA754A78FEf4b1N" TargetMode="External"/><Relationship Id="rId68" Type="http://schemas.openxmlformats.org/officeDocument/2006/relationships/hyperlink" Target="consultantplus://offline/ref=59FB419533F33B3555AA873D520477ADAA783A79E4A87145AA37FDB37AA99BA2B8EFE18831477CF745AD1Bf0bDN" TargetMode="External"/><Relationship Id="rId84" Type="http://schemas.openxmlformats.org/officeDocument/2006/relationships/hyperlink" Target="consultantplus://offline/ref=59FB419533F33B3555AA873D520477ADAA783A79E5AE7643AE37FDB37AA99BA2B8EFE18831477CF745AD1Af0bBN" TargetMode="External"/><Relationship Id="rId89" Type="http://schemas.openxmlformats.org/officeDocument/2006/relationships/hyperlink" Target="consultantplus://offline/ref=59FB419533F33B3555AA873D520477ADAA783A79E4A87145AA37FDB37AA99BA2B8EFE18831477CF745AD1Cf0b3N" TargetMode="External"/><Relationship Id="rId112" Type="http://schemas.openxmlformats.org/officeDocument/2006/relationships/hyperlink" Target="consultantplus://offline/ref=59FB419533F33B3555AA873D520477ADAA783A79E5AE7643AE37FDB37AA99BA2B8EFE18831477CF745AD1Bf0b8N" TargetMode="External"/><Relationship Id="rId133" Type="http://schemas.openxmlformats.org/officeDocument/2006/relationships/hyperlink" Target="consultantplus://offline/ref=59FB419533F33B3555AA873D520477ADAA783A79E4A87145AA37FDB37AA99BA2B8EFE18831477CF745AC10f0bCN" TargetMode="External"/><Relationship Id="rId138" Type="http://schemas.openxmlformats.org/officeDocument/2006/relationships/hyperlink" Target="consultantplus://offline/ref=59FB419533F33B3555AA873D520477ADAA783A79E4A87145AA37FDB37AA99BA2B8EFE18831477CF745AF1Bf0bEN" TargetMode="External"/><Relationship Id="rId16" Type="http://schemas.openxmlformats.org/officeDocument/2006/relationships/hyperlink" Target="consultantplus://offline/ref=59FB419533F33B3555AA873D520477ADAA783A79E4AA7043AB37FDB37AA99BA2fBb8N" TargetMode="External"/><Relationship Id="rId107" Type="http://schemas.openxmlformats.org/officeDocument/2006/relationships/hyperlink" Target="consultantplus://offline/ref=59FB419533F33B3555AA9930446829A1AB7B6D7CE5AD7A13F768A6EE2DA091F5FFA0B8CE75f4bEN" TargetMode="External"/><Relationship Id="rId11" Type="http://schemas.openxmlformats.org/officeDocument/2006/relationships/hyperlink" Target="consultantplus://offline/ref=59FB419533F33B3555AA873D520477ADAA783A79E4A87540A337FDB37AA99BA2B8EFE18831477CF745AD1Bf0bEN" TargetMode="External"/><Relationship Id="rId32" Type="http://schemas.openxmlformats.org/officeDocument/2006/relationships/hyperlink" Target="consultantplus://offline/ref=59FB419533F33B3555AA873D520477ADAA783A79E4A87145AA37FDB37AA99BA2B8EFE18831477CF745AD1Af0bAN" TargetMode="External"/><Relationship Id="rId37" Type="http://schemas.openxmlformats.org/officeDocument/2006/relationships/hyperlink" Target="consultantplus://offline/ref=59FB419533F33B3555AA9930446829A1AB7B6D7CE5AD7A13F768A6EE2DA091F5FFA0B8CEf7b7N" TargetMode="External"/><Relationship Id="rId53" Type="http://schemas.openxmlformats.org/officeDocument/2006/relationships/hyperlink" Target="consultantplus://offline/ref=59FB419533F33B3555AA9930446829A1AB7B6D7CE5AD7A13F768A6EE2DA091F5FFA0B8CE75f4bEN" TargetMode="External"/><Relationship Id="rId58" Type="http://schemas.openxmlformats.org/officeDocument/2006/relationships/hyperlink" Target="consultantplus://offline/ref=59FB419533F33B3555AA873D520477ADAA783A79E5AE7643AE37FDB37AA99BA2B8EFE18831477CF745AD19f0bDN" TargetMode="External"/><Relationship Id="rId74" Type="http://schemas.openxmlformats.org/officeDocument/2006/relationships/hyperlink" Target="consultantplus://offline/ref=59FB419533F33B3555AA873D520477ADAA783A79E5AA704DA937FDB37AA99BA2B8EFE18831477CF745AD1Cf0b2N" TargetMode="External"/><Relationship Id="rId79" Type="http://schemas.openxmlformats.org/officeDocument/2006/relationships/hyperlink" Target="consultantplus://offline/ref=59FB419533F33B3555AA873D520477ADAA783A79E5AA704DA937FDB37AA99BA2B8EFE18831477CF745AD1Df0b8N" TargetMode="External"/><Relationship Id="rId102" Type="http://schemas.openxmlformats.org/officeDocument/2006/relationships/hyperlink" Target="consultantplus://offline/ref=59FB419533F33B3555AA873D520477ADAA783A79E5AE7643AE37FDB37AA99BA2B8EFE18831477CF745AD1Af0b2N" TargetMode="External"/><Relationship Id="rId123" Type="http://schemas.openxmlformats.org/officeDocument/2006/relationships/hyperlink" Target="consultantplus://offline/ref=59FB419533F33B3555AA873D520477ADAA783A79E5AE7643AE37FDB37AA99BA2B8EFE18831477CF745AD1Cf0b2N" TargetMode="External"/><Relationship Id="rId128" Type="http://schemas.openxmlformats.org/officeDocument/2006/relationships/hyperlink" Target="consultantplus://offline/ref=59FB419533F33B3555AA873D520477ADAA783A79E4A87540A337FDB37AA99BA2B8EFE18831477CF745AD1Cf0b8N" TargetMode="External"/><Relationship Id="rId144" Type="http://schemas.openxmlformats.org/officeDocument/2006/relationships/hyperlink" Target="consultantplus://offline/ref=59FB419533F33B3555AA873D520477ADAA783A79E4A87145AA37FDB37AA99BA2B8EFE18831477CF745AF1Cf0bCN" TargetMode="External"/><Relationship Id="rId149" Type="http://schemas.openxmlformats.org/officeDocument/2006/relationships/hyperlink" Target="consultantplus://offline/ref=59FB419533F33B3555AA873D520477ADAA783A79EAAA7941AC37FDB37AA99BA2B8EFE18831477CF745AC1Af0b2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9FB419533F33B3555AA873D520477ADAA783A79E5AE7643AE37FDB37AA99BA2B8EFE18831477CF745AD1Af0b9N" TargetMode="External"/><Relationship Id="rId95" Type="http://schemas.openxmlformats.org/officeDocument/2006/relationships/hyperlink" Target="consultantplus://offline/ref=59FB419533F33B3555AA873D520477ADAA783A79E5AA704DA937FDB37AA99BA2B8EFE18831477CF745AD1Ef0bEN" TargetMode="External"/><Relationship Id="rId22" Type="http://schemas.openxmlformats.org/officeDocument/2006/relationships/hyperlink" Target="consultantplus://offline/ref=59FB419533F33B3555AA873D520477ADAA783A79E5AA704DA937FDB37AA99BA2B8EFE18831477CF745AD19f0b8N" TargetMode="External"/><Relationship Id="rId27" Type="http://schemas.openxmlformats.org/officeDocument/2006/relationships/hyperlink" Target="consultantplus://offline/ref=59FB419533F33B3555AA873D520477ADAA783A79E5AA704DA937FDB37AA99BA2B8EFE18831477CF745AD19f0b2N" TargetMode="External"/><Relationship Id="rId43" Type="http://schemas.openxmlformats.org/officeDocument/2006/relationships/hyperlink" Target="consultantplus://offline/ref=59FB419533F33B3555AA9930446829A1A8776075EEAC7A13F768A6EE2DA091F5FFA0B8CA754A7DF6f4bDN" TargetMode="External"/><Relationship Id="rId48" Type="http://schemas.openxmlformats.org/officeDocument/2006/relationships/hyperlink" Target="consultantplus://offline/ref=59FB419533F33B3555AA873D520477ADAA783A79E4A87145AA37FDB37AA99BA2B8EFE18831477CF745AD1Af0b3N" TargetMode="External"/><Relationship Id="rId64" Type="http://schemas.openxmlformats.org/officeDocument/2006/relationships/hyperlink" Target="consultantplus://offline/ref=59FB419533F33B3555AA9930446829A1AB7B6D7CE5AD7A13F768A6EE2DA091F5FFA0B8CE75f4bEN" TargetMode="External"/><Relationship Id="rId69" Type="http://schemas.openxmlformats.org/officeDocument/2006/relationships/hyperlink" Target="consultantplus://offline/ref=59FB419533F33B3555AA873D520477ADAA783A79E4A87145AA37FDB37AA99BA2B8EFE18831477CF745AD1Bf0b3N" TargetMode="External"/><Relationship Id="rId113" Type="http://schemas.openxmlformats.org/officeDocument/2006/relationships/hyperlink" Target="consultantplus://offline/ref=59FB419533F33B3555AA873D520477ADAA783A79E5AA704DA937FDB37AA99BA2B8EFE18831477CF745AD1Ff0bEN" TargetMode="External"/><Relationship Id="rId118" Type="http://schemas.openxmlformats.org/officeDocument/2006/relationships/hyperlink" Target="consultantplus://offline/ref=59FB419533F33B3555AA873D520477ADAA783A79E4A87540A337FDB37AA99BA2B8EFE18831477CF745AD1Cf0bBN" TargetMode="External"/><Relationship Id="rId134" Type="http://schemas.openxmlformats.org/officeDocument/2006/relationships/hyperlink" Target="consultantplus://offline/ref=59FB419533F33B3555AA873D520477ADAA783A79E4A87145AA37FDB37AA99BA2B8EFE18831477CF745AF18f0b2N" TargetMode="External"/><Relationship Id="rId139" Type="http://schemas.openxmlformats.org/officeDocument/2006/relationships/hyperlink" Target="consultantplus://offline/ref=59FB419533F33B3555AA873D520477ADAA783A79E5AA704DA937FDB37AA99BA2B8EFE18831477CF745AC1Bf0b9N" TargetMode="External"/><Relationship Id="rId80" Type="http://schemas.openxmlformats.org/officeDocument/2006/relationships/hyperlink" Target="consultantplus://offline/ref=59FB419533F33B3555AA873D520477ADAA783A79E5AA704DA937FDB37AA99BA2B8EFE18831477CF745AD1Df0bFN" TargetMode="External"/><Relationship Id="rId85" Type="http://schemas.openxmlformats.org/officeDocument/2006/relationships/hyperlink" Target="consultantplus://offline/ref=59FB419533F33B3555AA873D520477ADAA783A79E5AA704DA937FDB37AA99BA2B8EFE18831477CF745AD1Df0bDN" TargetMode="External"/><Relationship Id="rId150" Type="http://schemas.openxmlformats.org/officeDocument/2006/relationships/hyperlink" Target="consultantplus://offline/ref=59FB419533F33B3555AA873D520477ADAA783A79EAAA7941AC37FDB37AA99BA2B8EFE18831477CF745AC1Af0b2N" TargetMode="External"/><Relationship Id="rId12" Type="http://schemas.openxmlformats.org/officeDocument/2006/relationships/hyperlink" Target="consultantplus://offline/ref=59FB419533F33B3555AA9930446829A1AB7B6D7CE5AD7A13F768A6EE2DA091F5FFA0B8CD70f4bFN" TargetMode="External"/><Relationship Id="rId17" Type="http://schemas.openxmlformats.org/officeDocument/2006/relationships/hyperlink" Target="consultantplus://offline/ref=59FB419533F33B3555AA873D520477ADAA783A79E4A87646AC37FDB37AA99BA2fBb8N" TargetMode="External"/><Relationship Id="rId25" Type="http://schemas.openxmlformats.org/officeDocument/2006/relationships/hyperlink" Target="consultantplus://offline/ref=59FB419533F33B3555AA9930446829A1AE7A6173EDA12719FF31AAEC2AAFCEE2F8E9B4CB754A7DfFbEN" TargetMode="External"/><Relationship Id="rId33" Type="http://schemas.openxmlformats.org/officeDocument/2006/relationships/hyperlink" Target="consultantplus://offline/ref=59FB419533F33B3555AA873D520477ADAA783A79E4A87145AA37FDB37AA99BA2B8EFE18831477CF745AD1Af0b8N" TargetMode="External"/><Relationship Id="rId38" Type="http://schemas.openxmlformats.org/officeDocument/2006/relationships/hyperlink" Target="consultantplus://offline/ref=59FB419533F33B3555AA9930446829A1AB7B6D7CE5AD7A13F768A6EE2DA091F5FFA0B8CEf7b3N" TargetMode="External"/><Relationship Id="rId46" Type="http://schemas.openxmlformats.org/officeDocument/2006/relationships/hyperlink" Target="consultantplus://offline/ref=59FB419533F33B3555AA873D520477ADAA783A79E5AA704DA937FDB37AA99BA2B8EFE18831477CF745AD1Bf0bEN" TargetMode="External"/><Relationship Id="rId59" Type="http://schemas.openxmlformats.org/officeDocument/2006/relationships/hyperlink" Target="consultantplus://offline/ref=59FB419533F33B3555AA9930446829A1AB7B6D7CE5AD7A13F768A6EE2DA091F5FFA0B8CA754A78FEf4b0N" TargetMode="External"/><Relationship Id="rId67" Type="http://schemas.openxmlformats.org/officeDocument/2006/relationships/hyperlink" Target="consultantplus://offline/ref=59FB419533F33B3555AA873D520477ADAA783A79E4A87145AA37FDB37AA99BA2B8EFE18831477CF745AD1Bf0b8N" TargetMode="External"/><Relationship Id="rId103" Type="http://schemas.openxmlformats.org/officeDocument/2006/relationships/hyperlink" Target="consultantplus://offline/ref=59FB419533F33B3555AA873D520477ADAA783A79E5AA704DA937FDB37AA99BA2B8EFE18831477CF745AD1Ff0bFN" TargetMode="External"/><Relationship Id="rId108" Type="http://schemas.openxmlformats.org/officeDocument/2006/relationships/hyperlink" Target="consultantplus://offline/ref=59FB419533F33B3555AA873D520477ADAA783A79E4A87540A337FDB37AA99BA2B8EFE18831477CF745AD1Bf0b3N" TargetMode="External"/><Relationship Id="rId116" Type="http://schemas.openxmlformats.org/officeDocument/2006/relationships/hyperlink" Target="consultantplus://offline/ref=59FB419533F33B3555AA873D520477ADAA783A79E5AE7643AE37FDB37AA99BA2B8EFE18831477CF745AD1Cf0bBN" TargetMode="External"/><Relationship Id="rId124" Type="http://schemas.openxmlformats.org/officeDocument/2006/relationships/hyperlink" Target="consultantplus://offline/ref=59FB419533F33B3555AA873D520477ADAA783A79E5AE7643AE37FDB37AA99BA2B8EFE18831477CF745AD1Df0b8N" TargetMode="External"/><Relationship Id="rId129" Type="http://schemas.openxmlformats.org/officeDocument/2006/relationships/hyperlink" Target="consultantplus://offline/ref=59FB419533F33B3555AA873D520477ADAA783A79E4A87540A337FDB37AA99BA2B8EFE18831477CF745AD1Cf0b8N" TargetMode="External"/><Relationship Id="rId137" Type="http://schemas.openxmlformats.org/officeDocument/2006/relationships/hyperlink" Target="consultantplus://offline/ref=59FB419533F33B3555AA873D520477ADAA783A79E5AA704DA937FDB37AA99BA2B8EFE18831477CF745AC1Bf0b9N" TargetMode="External"/><Relationship Id="rId20" Type="http://schemas.openxmlformats.org/officeDocument/2006/relationships/hyperlink" Target="consultantplus://offline/ref=59FB419533F33B3555AA873D520477ADAA783A79E4A87646AC37FDB37AA99BA2B8EFE18831477CF745AC1Ff0b9N" TargetMode="External"/><Relationship Id="rId41" Type="http://schemas.openxmlformats.org/officeDocument/2006/relationships/hyperlink" Target="consultantplus://offline/ref=59FB419533F33B3555AA9930446829A1AB7B6D7CE5AD7A13F768A6EE2DA091F5FFA0B8CC74f4b8N" TargetMode="External"/><Relationship Id="rId54" Type="http://schemas.openxmlformats.org/officeDocument/2006/relationships/hyperlink" Target="consultantplus://offline/ref=59FB419533F33B3555AA9930446829A1AB7B6D7CE5AD7A13F768A6EE2DA091F5FFA0B8CA754A78FEf4b1N" TargetMode="External"/><Relationship Id="rId62" Type="http://schemas.openxmlformats.org/officeDocument/2006/relationships/hyperlink" Target="consultantplus://offline/ref=59FB419533F33B3555AA9930446829A1AB7B6D7CE5AD7A13F768A6EE2DA091F5FFA0B8CE75f4bEN" TargetMode="External"/><Relationship Id="rId70" Type="http://schemas.openxmlformats.org/officeDocument/2006/relationships/hyperlink" Target="consultantplus://offline/ref=59FB419533F33B3555AA873D520477ADAA783A79E5AA704DA937FDB37AA99BA2B8EFE18831477CF745AD1Cf0b9N" TargetMode="External"/><Relationship Id="rId75" Type="http://schemas.openxmlformats.org/officeDocument/2006/relationships/hyperlink" Target="consultantplus://offline/ref=59FB419533F33B3555AA873D520477ADAA783A79E5AA704DA937FDB37AA99BA2B8EFE18831477CF745AD1Df0bBN" TargetMode="External"/><Relationship Id="rId83" Type="http://schemas.openxmlformats.org/officeDocument/2006/relationships/hyperlink" Target="consultantplus://offline/ref=59FB419533F33B3555AA873D520477ADAA783A79E4A87145AA37FDB37AA99BA2B8EFE18831477CF745AD1Cf0bFN" TargetMode="External"/><Relationship Id="rId88" Type="http://schemas.openxmlformats.org/officeDocument/2006/relationships/hyperlink" Target="consultantplus://offline/ref=59FB419533F33B3555AA873D520477ADAA783A79E5AE7643AE37FDB37AA99BA2B8EFE18831477CF745AD1Af0bAN" TargetMode="External"/><Relationship Id="rId91" Type="http://schemas.openxmlformats.org/officeDocument/2006/relationships/hyperlink" Target="consultantplus://offline/ref=59FB419533F33B3555AA873D520477ADAA783A79E5AE7643AE37FDB37AA99BA2B8EFE18831477CF745AD1Af0b8N" TargetMode="External"/><Relationship Id="rId96" Type="http://schemas.openxmlformats.org/officeDocument/2006/relationships/hyperlink" Target="consultantplus://offline/ref=59FB419533F33B3555AA873D520477ADAA783A79E5AE7643AE37FDB37AA99BA2B8EFE18831477CF745AD1Af0bEN" TargetMode="External"/><Relationship Id="rId111" Type="http://schemas.openxmlformats.org/officeDocument/2006/relationships/hyperlink" Target="consultantplus://offline/ref=59FB419533F33B3555AA873D520477ADAA783A79E5AE7643AE37FDB37AA99BA2B8EFE18831477CF745AD1Bf0bBN" TargetMode="External"/><Relationship Id="rId132" Type="http://schemas.openxmlformats.org/officeDocument/2006/relationships/hyperlink" Target="consultantplus://offline/ref=59FB419533F33B3555AA873D520477ADAA783A79E4A87145AA37FDB37AA99BA2B8EFE18831477CF745AC1Af0bCN" TargetMode="External"/><Relationship Id="rId140" Type="http://schemas.openxmlformats.org/officeDocument/2006/relationships/hyperlink" Target="consultantplus://offline/ref=59FB419533F33B3555AA873D520477ADAA783A79E5AA704DA937FDB37AA99BA2B8EFE18831477CF745AC1Bf0bFN" TargetMode="External"/><Relationship Id="rId145" Type="http://schemas.openxmlformats.org/officeDocument/2006/relationships/hyperlink" Target="consultantplus://offline/ref=59FB419533F33B3555AA9930446829A1AB7B6D7CE5AD7A13F768A6EE2DA091F5FFA0B8CA754A78FEf4b0N"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FB419533F33B3555AA873D520477ADAA783A79EBAF7740AB37FDB37AA99BA2B8EFE18831477CF745AD1Af0b3N" TargetMode="External"/><Relationship Id="rId15" Type="http://schemas.openxmlformats.org/officeDocument/2006/relationships/hyperlink" Target="consultantplus://offline/ref=59FB419533F33B3555AA873D520477ADAA783A79EAA3724DA337FDB37AA99BA2B8EFE1883147f7bBN" TargetMode="External"/><Relationship Id="rId23" Type="http://schemas.openxmlformats.org/officeDocument/2006/relationships/hyperlink" Target="consultantplus://offline/ref=59FB419533F33B3555AA873D520477ADAA783A79E5AA704DA937FDB37AA99BA2B8EFE18831477CF745AD19f0bEN" TargetMode="External"/><Relationship Id="rId28" Type="http://schemas.openxmlformats.org/officeDocument/2006/relationships/hyperlink" Target="consultantplus://offline/ref=59FB419533F33B3555AA873D520477ADAA783A79E5AA704DA937FDB37AA99BA2B8EFE18831477CF745AD1Af0bBN" TargetMode="External"/><Relationship Id="rId36" Type="http://schemas.openxmlformats.org/officeDocument/2006/relationships/hyperlink" Target="consultantplus://offline/ref=59FB419533F33B3555AA9930446829A1AB7B6D7CE5AD7A13F768A6EE2DA091F5FFA0B8CA754A74FFf4b2N" TargetMode="External"/><Relationship Id="rId49" Type="http://schemas.openxmlformats.org/officeDocument/2006/relationships/hyperlink" Target="consultantplus://offline/ref=59FB419533F33B3555AA873D520477ADAA783A79E4A87145AA37FDB37AA99BA2B8EFE18831477CF745AD1Bf0bBN" TargetMode="External"/><Relationship Id="rId57" Type="http://schemas.openxmlformats.org/officeDocument/2006/relationships/hyperlink" Target="consultantplus://offline/ref=59FB419533F33B3555AA873D520477ADAA783A79E4A87145AA37FDB37AA99BA2B8EFE18831477CF745AD1Bf0b9N" TargetMode="External"/><Relationship Id="rId106" Type="http://schemas.openxmlformats.org/officeDocument/2006/relationships/hyperlink" Target="consultantplus://offline/ref=59FB419533F33B3555AA9930446829A1AB7B6D7CE5AD7A13F768A6EE2DA091F5FFA0B8CA7D42f7bEN" TargetMode="External"/><Relationship Id="rId114" Type="http://schemas.openxmlformats.org/officeDocument/2006/relationships/hyperlink" Target="consultantplus://offline/ref=59FB419533F33B3555AA873D520477ADAA783A79E5AE7643AE37FDB37AA99BA2B8EFE18831477CF745AD1Bf0bEN" TargetMode="External"/><Relationship Id="rId119" Type="http://schemas.openxmlformats.org/officeDocument/2006/relationships/hyperlink" Target="consultantplus://offline/ref=59FB419533F33B3555AA873D520477ADAA783A79E4A87540A337FDB37AA99BA2B8EFE18831477CF745AD1Cf0b9N" TargetMode="External"/><Relationship Id="rId127" Type="http://schemas.openxmlformats.org/officeDocument/2006/relationships/hyperlink" Target="consultantplus://offline/ref=59FB419533F33B3555AA873D520477ADAA783A79E4A87145AA37FDB37AA99BA2B8EFE18831477CF745AD1Df0bBN" TargetMode="External"/><Relationship Id="rId10" Type="http://schemas.openxmlformats.org/officeDocument/2006/relationships/hyperlink" Target="consultantplus://offline/ref=59FB419533F33B3555AA873D520477ADAA783A79E4A87145AA37FDB37AA99BA2B8EFE18831477CF745AD18f0bEN" TargetMode="External"/><Relationship Id="rId31" Type="http://schemas.openxmlformats.org/officeDocument/2006/relationships/hyperlink" Target="consultantplus://offline/ref=59FB419533F33B3555AA873D520477ADAA783A79E4A87145AA37FDB37AA99BA2B8EFE18831477CF745AD19f0bFN" TargetMode="External"/><Relationship Id="rId44" Type="http://schemas.openxmlformats.org/officeDocument/2006/relationships/hyperlink" Target="consultantplus://offline/ref=59FB419533F33B3555AA873D520477ADAA783A79E4A87145AA37FDB37AA99BA2B8EFE18831477CF745AD1Af0bDN" TargetMode="External"/><Relationship Id="rId52" Type="http://schemas.openxmlformats.org/officeDocument/2006/relationships/hyperlink" Target="consultantplus://offline/ref=59FB419533F33B3555AA9930446829A1AB7B6D7CE5AD7A13F768A6EE2DA091F5FFA0B8CA7D42f7bEN" TargetMode="External"/><Relationship Id="rId60" Type="http://schemas.openxmlformats.org/officeDocument/2006/relationships/hyperlink" Target="consultantplus://offline/ref=59FB419533F33B3555AA9930446829A1AB7B6D7CE5AD7A13F768A6EE2DA091F5FFA0B8CA754A7BF7f4b4N" TargetMode="External"/><Relationship Id="rId65" Type="http://schemas.openxmlformats.org/officeDocument/2006/relationships/hyperlink" Target="consultantplus://offline/ref=59FB419533F33B3555AA873D520477ADAA783A79E5AA704DA937FDB37AA99BA2B8EFE18831477CF745AD1Bf0b3N" TargetMode="External"/><Relationship Id="rId73" Type="http://schemas.openxmlformats.org/officeDocument/2006/relationships/hyperlink" Target="consultantplus://offline/ref=59FB419533F33B3555AA873D520477ADAA783A79E5AA704DA937FDB37AA99BA2B8EFE18831477CF745AD1Cf0b3N" TargetMode="External"/><Relationship Id="rId78" Type="http://schemas.openxmlformats.org/officeDocument/2006/relationships/hyperlink" Target="consultantplus://offline/ref=59FB419533F33B3555AA873D520477ADAA783A79E5AA704DA937FDB37AA99BA2B8EFE18831477CF745AD1Df0b9N" TargetMode="External"/><Relationship Id="rId81" Type="http://schemas.openxmlformats.org/officeDocument/2006/relationships/hyperlink" Target="consultantplus://offline/ref=59FB419533F33B3555AA873D520477ADAA783A79E5AA704DA937FDB37AA99BA2B8EFE18831477CF745AD1Df0bEN" TargetMode="External"/><Relationship Id="rId86" Type="http://schemas.openxmlformats.org/officeDocument/2006/relationships/hyperlink" Target="consultantplus://offline/ref=59FB419533F33B3555AA873D520477ADAA783A79E5AA704DA937FDB37AA99BA2B8EFE18831477CF745AD1Df0bCN" TargetMode="External"/><Relationship Id="rId94" Type="http://schemas.openxmlformats.org/officeDocument/2006/relationships/hyperlink" Target="consultantplus://offline/ref=59FB419533F33B3555AA873D520477ADAA783A79E5AA704DA937FDB37AA99BA2B8EFE18831477CF745AD1Ef0b9N" TargetMode="External"/><Relationship Id="rId99" Type="http://schemas.openxmlformats.org/officeDocument/2006/relationships/hyperlink" Target="consultantplus://offline/ref=59FB419533F33B3555AA873D520477ADAA783A79E5AE7643AE37FDB37AA99BA2B8EFE18831477CF745AD1Af0bDN" TargetMode="External"/><Relationship Id="rId101" Type="http://schemas.openxmlformats.org/officeDocument/2006/relationships/hyperlink" Target="consultantplus://offline/ref=59FB419533F33B3555AA873D520477ADAA783A79E5AA704DA937FDB37AA99BA2B8EFE18831477CF745AD1Ff0b8N" TargetMode="External"/><Relationship Id="rId122" Type="http://schemas.openxmlformats.org/officeDocument/2006/relationships/hyperlink" Target="consultantplus://offline/ref=59FB419533F33B3555AA873D520477ADAA783A79E5AA704DA937FDB37AA99BA2B8EFE18831477CF745AD1Ff0bDN" TargetMode="External"/><Relationship Id="rId130" Type="http://schemas.openxmlformats.org/officeDocument/2006/relationships/hyperlink" Target="consultantplus://offline/ref=59FB419533F33B3555AA873D520477ADAA783A79E4A87540A337FDB37AA99BA2B8EFE18831477CF745AD1Cf0b8N" TargetMode="External"/><Relationship Id="rId135" Type="http://schemas.openxmlformats.org/officeDocument/2006/relationships/hyperlink" Target="consultantplus://offline/ref=59FB419533F33B3555AA873D520477ADAA783A79E4A87145AA37FDB37AA99BA2B8EFE18831477CF745AF1Bf0bFN" TargetMode="External"/><Relationship Id="rId143" Type="http://schemas.openxmlformats.org/officeDocument/2006/relationships/hyperlink" Target="consultantplus://offline/ref=59FB419533F33B3555AA873D520477ADAA783A79E4A87145AA37FDB37AA99BA2B8EFE18831477CF745AF1Cf0bCN" TargetMode="External"/><Relationship Id="rId148" Type="http://schemas.openxmlformats.org/officeDocument/2006/relationships/hyperlink" Target="consultantplus://offline/ref=59FB419533F33B3555AA9930446829A1AB7B6D7CE5AD7A13F768A6EE2DA091F5FFA0B8CE75f4bEN" TargetMode="External"/><Relationship Id="rId151" Type="http://schemas.openxmlformats.org/officeDocument/2006/relationships/hyperlink" Target="consultantplus://offline/ref=59FB419533F33B3555AA873D520477ADAA783A79E5AE7643AE37FDB37AA99BA2B8EFE18831477CF745AD10f0bEN" TargetMode="External"/><Relationship Id="rId4" Type="http://schemas.openxmlformats.org/officeDocument/2006/relationships/webSettings" Target="webSettings.xml"/><Relationship Id="rId9" Type="http://schemas.openxmlformats.org/officeDocument/2006/relationships/hyperlink" Target="consultantplus://offline/ref=59FB419533F33B3555AA873D520477ADAA783A79E5AE7643AE37FDB37AA99BA2B8EFE18831477CF745AD18f0bEN" TargetMode="External"/><Relationship Id="rId13" Type="http://schemas.openxmlformats.org/officeDocument/2006/relationships/hyperlink" Target="consultantplus://offline/ref=59FB419533F33B3555AA9930446829A1AB7B6D7CE5AD7A13F768A6EE2DA091F5FFA0B8CD7Df4b3N" TargetMode="External"/><Relationship Id="rId18" Type="http://schemas.openxmlformats.org/officeDocument/2006/relationships/hyperlink" Target="consultantplus://offline/ref=59FB419533F33B3555AA873D520477ADAA783A79E5AA704DA937FDB37AA99BA2B8EFE18831477CF745AD19f0b9N" TargetMode="External"/><Relationship Id="rId39" Type="http://schemas.openxmlformats.org/officeDocument/2006/relationships/hyperlink" Target="consultantplus://offline/ref=59FB419533F33B3555AA9930446829A1AB7B6D7CE5AD7A13F768A6EE2DA091F5FFA0B8CC75f4bDN" TargetMode="External"/><Relationship Id="rId109" Type="http://schemas.openxmlformats.org/officeDocument/2006/relationships/hyperlink" Target="consultantplus://offline/ref=59FB419533F33B3555AA9930446829A1AB7B6D7CE5AD7A13F768A6EE2DA091F5FFA0B8CA754A78FEf4b1N" TargetMode="External"/><Relationship Id="rId34" Type="http://schemas.openxmlformats.org/officeDocument/2006/relationships/hyperlink" Target="consultantplus://offline/ref=59FB419533F33B3555AA873D520477ADAA783A79E4A87145AA37FDB37AA99BA2B8EFE18831477CF745AD1Af0bFN" TargetMode="External"/><Relationship Id="rId50" Type="http://schemas.openxmlformats.org/officeDocument/2006/relationships/hyperlink" Target="consultantplus://offline/ref=59FB419533F33B3555AA9930446829A1AB7B6D7CE5AD7A13F768A6EE2DA091F5FFA0B8CA754A78FEf4b0N" TargetMode="External"/><Relationship Id="rId55" Type="http://schemas.openxmlformats.org/officeDocument/2006/relationships/hyperlink" Target="consultantplus://offline/ref=59FB419533F33B3555AA9930446829A1AB7B6D7CE5AD7A13F768A6EE2DA091F5FFA0B8CE75f4bEN" TargetMode="External"/><Relationship Id="rId76" Type="http://schemas.openxmlformats.org/officeDocument/2006/relationships/hyperlink" Target="consultantplus://offline/ref=59FB419533F33B3555AA873D520477ADAA783A79E5AA704DA937FDB37AA99BA2B8EFE18831477CF745AD1Df0b9N" TargetMode="External"/><Relationship Id="rId97" Type="http://schemas.openxmlformats.org/officeDocument/2006/relationships/hyperlink" Target="consultantplus://offline/ref=59FB419533F33B3555AA873D520477ADAA783A79E4A87540A337FDB37AA99BA2B8EFE18831477CF745AD1Bf0bCN" TargetMode="External"/><Relationship Id="rId104" Type="http://schemas.openxmlformats.org/officeDocument/2006/relationships/hyperlink" Target="consultantplus://offline/ref=59FB419533F33B3555AA9930446829A1AB7B6D7CE5AD7A13F768A6EE2DA091F5FFA0B8CA754A78FEf4b0N" TargetMode="External"/><Relationship Id="rId120" Type="http://schemas.openxmlformats.org/officeDocument/2006/relationships/hyperlink" Target="consultantplus://offline/ref=59FB419533F33B3555AA873D520477ADAA783A79E5AE7643AE37FDB37AA99BA2B8EFE18831477CF745AD1Cf0b9N" TargetMode="External"/><Relationship Id="rId125" Type="http://schemas.openxmlformats.org/officeDocument/2006/relationships/hyperlink" Target="consultantplus://offline/ref=59FB419533F33B3555AA873D520477ADAA783A79E5AE7643AE37FDB37AA99BA2B8EFE18831477CF745AD1Ef0b9N" TargetMode="External"/><Relationship Id="rId141" Type="http://schemas.openxmlformats.org/officeDocument/2006/relationships/hyperlink" Target="consultantplus://offline/ref=59FB419533F33B3555AA873D520477ADAA783A79E5AA704DA937FDB37AA99BA2B8EFE18831477CF745AC1Bf0bEN" TargetMode="External"/><Relationship Id="rId146" Type="http://schemas.openxmlformats.org/officeDocument/2006/relationships/hyperlink" Target="consultantplus://offline/ref=59FB419533F33B3555AA9930446829A1AB7B6D7CE5AD7A13F768A6EE2DA091F5FFA0B8CA754A7BF7f4b4N" TargetMode="External"/><Relationship Id="rId7" Type="http://schemas.openxmlformats.org/officeDocument/2006/relationships/hyperlink" Target="consultantplus://offline/ref=59FB419533F33B3555AA873D520477ADAA783A79EAAA7941AC37FDB37AA99BA2B8EFE18831477CF745AC1Af0b2N" TargetMode="External"/><Relationship Id="rId71" Type="http://schemas.openxmlformats.org/officeDocument/2006/relationships/hyperlink" Target="consultantplus://offline/ref=59FB419533F33B3555AA873D520477ADAA783A79E5AA704DA937FDB37AA99BA2B8EFE18831477CF745AD1Cf0bFN" TargetMode="External"/><Relationship Id="rId92" Type="http://schemas.openxmlformats.org/officeDocument/2006/relationships/hyperlink" Target="consultantplus://offline/ref=59FB419533F33B3555AA873D520477ADAA783A79E5AA704DA937FDB37AA99BA2B8EFE18831477CF745AD1Ef0bBN" TargetMode="External"/><Relationship Id="rId2" Type="http://schemas.microsoft.com/office/2007/relationships/stylesWithEffects" Target="stylesWithEffects.xml"/><Relationship Id="rId29" Type="http://schemas.openxmlformats.org/officeDocument/2006/relationships/hyperlink" Target="consultantplus://offline/ref=59FB419533F33B3555AA873D520477ADAA783A79E5AE7643AE37FDB37AA99BA2B8EFE18831477CF745AD19f0b8N" TargetMode="External"/><Relationship Id="rId24" Type="http://schemas.openxmlformats.org/officeDocument/2006/relationships/hyperlink" Target="consultantplus://offline/ref=59FB419533F33B3555AA9930446829A1A1776572E9A12719FF31AAEC2AAFCEE2F8E9B4CB754A7DfFbEN" TargetMode="External"/><Relationship Id="rId40" Type="http://schemas.openxmlformats.org/officeDocument/2006/relationships/hyperlink" Target="consultantplus://offline/ref=59FB419533F33B3555AA9930446829A1AB7B6D7CE5AD7A13F768A6EE2DA091F5FFA0B8CA754B7DF7f4bDN" TargetMode="External"/><Relationship Id="rId45" Type="http://schemas.openxmlformats.org/officeDocument/2006/relationships/hyperlink" Target="consultantplus://offline/ref=59FB419533F33B3555AA873D520477ADAA783A79E5AA704DA937FDB37AA99BA2B8EFE18831477CF745AD1Bf0bFN" TargetMode="External"/><Relationship Id="rId66" Type="http://schemas.openxmlformats.org/officeDocument/2006/relationships/hyperlink" Target="consultantplus://offline/ref=59FB419533F33B3555AA873D520477ADAA783A79E5AE7643AE37FDB37AA99BA2B8EFE18831477CF745AD19f0b2N" TargetMode="External"/><Relationship Id="rId87" Type="http://schemas.openxmlformats.org/officeDocument/2006/relationships/hyperlink" Target="consultantplus://offline/ref=59FB419533F33B3555AA873D520477ADAA783A79E5AA704DA937FDB37AA99BA2B8EFE18831477CF745AD1Df0b3N" TargetMode="External"/><Relationship Id="rId110" Type="http://schemas.openxmlformats.org/officeDocument/2006/relationships/hyperlink" Target="consultantplus://offline/ref=59FB419533F33B3555AA9930446829A1AB7B6D7CE5AD7A13F768A6EE2DA091F5FFA0B8CE75f4bEN" TargetMode="External"/><Relationship Id="rId115" Type="http://schemas.openxmlformats.org/officeDocument/2006/relationships/hyperlink" Target="consultantplus://offline/ref=59FB419533F33B3555AA873D520477ADAA783A79E5AE7643AE37FDB37AA99BA2B8EFE18831477CF745AD1Bf0bDN" TargetMode="External"/><Relationship Id="rId131" Type="http://schemas.openxmlformats.org/officeDocument/2006/relationships/hyperlink" Target="consultantplus://offline/ref=59FB419533F33B3555AA873D520477ADAA783A79E4A87145AA37FDB37AA99BA2B8EFE18831477CF745AD11f0b8N" TargetMode="External"/><Relationship Id="rId136" Type="http://schemas.openxmlformats.org/officeDocument/2006/relationships/hyperlink" Target="consultantplus://offline/ref=59FB419533F33B3555AA873D520477ADAA783A79E4A87145AA37FDB37AA99BA2B8EFE18831477CF745AF1Bf0bFN" TargetMode="External"/><Relationship Id="rId61" Type="http://schemas.openxmlformats.org/officeDocument/2006/relationships/hyperlink" Target="consultantplus://offline/ref=59FB419533F33B3555AA9930446829A1AB7B6D7CE5AD7A13F768A6EE2DA091F5FFA0B8CA7D42f7bEN" TargetMode="External"/><Relationship Id="rId82" Type="http://schemas.openxmlformats.org/officeDocument/2006/relationships/hyperlink" Target="consultantplus://offline/ref=59FB419533F33B3555AA873D520477ADAA783A79E4A87145AA37FDB37AA99BA2B8EFE18831477CF745AD1Bf0b2N" TargetMode="External"/><Relationship Id="rId152" Type="http://schemas.openxmlformats.org/officeDocument/2006/relationships/fontTable" Target="fontTable.xml"/><Relationship Id="rId19" Type="http://schemas.openxmlformats.org/officeDocument/2006/relationships/hyperlink" Target="consultantplus://offline/ref=59FB419533F33B3555AA873D520477ADAA783A79E5AE7643AE37FDB37AA99BA2B8EFE18831477CF745AD19f0bAN" TargetMode="External"/><Relationship Id="rId14" Type="http://schemas.openxmlformats.org/officeDocument/2006/relationships/hyperlink" Target="consultantplus://offline/ref=59FB419533F33B3555AA9930446829A1AB7B6D7CE5AD7A13F768A6EE2DA091F5FFA0B8CA754878FFf4b3N" TargetMode="External"/><Relationship Id="rId30" Type="http://schemas.openxmlformats.org/officeDocument/2006/relationships/hyperlink" Target="consultantplus://offline/ref=59FB419533F33B3555AA873D520477ADAA783A79E4A87145AA37FDB37AA99BA2B8EFE18831477CF745AD19f0b8N" TargetMode="External"/><Relationship Id="rId35" Type="http://schemas.openxmlformats.org/officeDocument/2006/relationships/hyperlink" Target="consultantplus://offline/ref=59FB419533F33B3555AA9930446829A1AB7B6D7CE5AD7A13F768A6EE2DA091F5FFA0B8CA754878F5f4b2N" TargetMode="External"/><Relationship Id="rId56" Type="http://schemas.openxmlformats.org/officeDocument/2006/relationships/hyperlink" Target="consultantplus://offline/ref=59FB419533F33B3555AA873D520477ADAA783A79E5AE7643AE37FDB37AA99BA2B8EFE18831477CF745AD19f0bEN" TargetMode="External"/><Relationship Id="rId77" Type="http://schemas.openxmlformats.org/officeDocument/2006/relationships/hyperlink" Target="consultantplus://offline/ref=59FB419533F33B3555AA873D520477ADAA783A79E5AA704DA937FDB37AA99BA2B8EFE18831477CF745AD1Df0b9N" TargetMode="External"/><Relationship Id="rId100" Type="http://schemas.openxmlformats.org/officeDocument/2006/relationships/hyperlink" Target="consultantplus://offline/ref=59FB419533F33B3555AA873D520477ADAA783A79E5AA704DA937FDB37AA99BA2B8EFE18831477CF745AD1Ff0bBN" TargetMode="External"/><Relationship Id="rId105" Type="http://schemas.openxmlformats.org/officeDocument/2006/relationships/hyperlink" Target="consultantplus://offline/ref=59FB419533F33B3555AA9930446829A1AB7B6D7CE5AD7A13F768A6EE2DA091F5FFA0B8CA754A7BF7f4b4N" TargetMode="External"/><Relationship Id="rId126" Type="http://schemas.openxmlformats.org/officeDocument/2006/relationships/hyperlink" Target="consultantplus://offline/ref=59FB419533F33B3555AA873D520477ADAA783A79E5AE7643AE37FDB37AA99BA2B8EFE18831477CF745AD1Ef0bCN" TargetMode="External"/><Relationship Id="rId147" Type="http://schemas.openxmlformats.org/officeDocument/2006/relationships/hyperlink" Target="consultantplus://offline/ref=59FB419533F33B3555AA9930446829A1AB7B6D7CE5AD7A13F768A6EE2DA091F5FFA0B8CA7D42f7bEN" TargetMode="External"/><Relationship Id="rId8" Type="http://schemas.openxmlformats.org/officeDocument/2006/relationships/hyperlink" Target="consultantplus://offline/ref=59FB419533F33B3555AA873D520477ADAA783A79E5AA704DA937FDB37AA99BA2B8EFE18831477CF745AD18f0bEN" TargetMode="External"/><Relationship Id="rId51" Type="http://schemas.openxmlformats.org/officeDocument/2006/relationships/hyperlink" Target="consultantplus://offline/ref=59FB419533F33B3555AA9930446829A1AB7B6D7CE5AD7A13F768A6EE2DA091F5FFA0B8CA754A7BF7f4b4N" TargetMode="External"/><Relationship Id="rId72" Type="http://schemas.openxmlformats.org/officeDocument/2006/relationships/hyperlink" Target="consultantplus://offline/ref=59FB419533F33B3555AA873D520477ADAA783A79E5AA704DA937FDB37AA99BA2B8EFE18831477CF745AD1Cf0bEN" TargetMode="External"/><Relationship Id="rId93" Type="http://schemas.openxmlformats.org/officeDocument/2006/relationships/hyperlink" Target="consultantplus://offline/ref=59FB419533F33B3555AA873D520477ADAA783A79E5AA704DA937FDB37AA99BA2B8EFE18831477CF745AD1Ef0bAN" TargetMode="External"/><Relationship Id="rId98" Type="http://schemas.openxmlformats.org/officeDocument/2006/relationships/hyperlink" Target="consultantplus://offline/ref=59FB419533F33B3555AA873D520477ADAA783A79E5AA704DA937FDB37AA99BA2B8EFE18831477CF745AD1Ef0bCN" TargetMode="External"/><Relationship Id="rId121" Type="http://schemas.openxmlformats.org/officeDocument/2006/relationships/hyperlink" Target="consultantplus://offline/ref=59FB419533F33B3555AA873D520477ADAA783A79E4A87145AA37FDB37AA99BA2B8EFE18831477CF745AD1Cf0b2N" TargetMode="External"/><Relationship Id="rId142" Type="http://schemas.openxmlformats.org/officeDocument/2006/relationships/hyperlink" Target="consultantplus://offline/ref=59FB419533F33B3555AA873D520477ADAA783A79E4A87145AA37FDB37AA99BA2B8EFE18831477CF745AF1Bf0bD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45</Pages>
  <Words>21052</Words>
  <Characters>120001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FPAO</Company>
  <LinksUpToDate>false</LinksUpToDate>
  <CharactersWithSpaces>140772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cp:revision>
  <dcterms:created xsi:type="dcterms:W3CDTF">2018-03-22T13:47:00Z</dcterms:created>
  <dcterms:modified xsi:type="dcterms:W3CDTF">2018-04-19T13:27:00Z</dcterms:modified>
</cp:coreProperties>
</file>