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F9" w:rsidRDefault="00A06DF9">
      <w:pPr>
        <w:spacing w:after="1" w:line="200" w:lineRule="atLeast"/>
      </w:pPr>
      <w:bookmarkStart w:id="0" w:name="_GoBack"/>
      <w:bookmarkEnd w:id="0"/>
      <w:r>
        <w:rPr>
          <w:rFonts w:ascii="Tahoma" w:hAnsi="Tahoma" w:cs="Tahoma"/>
          <w:sz w:val="20"/>
        </w:rPr>
        <w:br/>
      </w:r>
    </w:p>
    <w:p w:rsidR="00A06DF9" w:rsidRDefault="00A06DF9">
      <w:pPr>
        <w:spacing w:after="1" w:line="220" w:lineRule="atLeast"/>
        <w:ind w:firstLine="540"/>
        <w:jc w:val="both"/>
        <w:outlineLvl w:val="0"/>
      </w:pPr>
    </w:p>
    <w:p w:rsidR="00A06DF9" w:rsidRDefault="00A06DF9">
      <w:pPr>
        <w:spacing w:after="1" w:line="220" w:lineRule="atLeast"/>
        <w:jc w:val="right"/>
      </w:pPr>
      <w:r>
        <w:rPr>
          <w:rFonts w:ascii="Calibri" w:hAnsi="Calibri" w:cs="Calibri"/>
        </w:rPr>
        <w:t>Утверждены</w:t>
      </w:r>
    </w:p>
    <w:p w:rsidR="00A06DF9" w:rsidRDefault="00A06DF9">
      <w:pPr>
        <w:spacing w:after="1" w:line="220" w:lineRule="atLeast"/>
        <w:jc w:val="right"/>
      </w:pPr>
      <w:r>
        <w:rPr>
          <w:rFonts w:ascii="Calibri" w:hAnsi="Calibri" w:cs="Calibri"/>
        </w:rPr>
        <w:t>решением Российской трехсторонней</w:t>
      </w:r>
    </w:p>
    <w:p w:rsidR="00A06DF9" w:rsidRDefault="00A06DF9">
      <w:pPr>
        <w:spacing w:after="1" w:line="220" w:lineRule="atLeast"/>
        <w:jc w:val="right"/>
      </w:pPr>
      <w:r>
        <w:rPr>
          <w:rFonts w:ascii="Calibri" w:hAnsi="Calibri" w:cs="Calibri"/>
        </w:rPr>
        <w:t>комиссии по регулированию</w:t>
      </w:r>
    </w:p>
    <w:p w:rsidR="00A06DF9" w:rsidRDefault="00A06DF9">
      <w:pPr>
        <w:spacing w:after="1" w:line="220" w:lineRule="atLeast"/>
        <w:jc w:val="right"/>
      </w:pPr>
      <w:r>
        <w:rPr>
          <w:rFonts w:ascii="Calibri" w:hAnsi="Calibri" w:cs="Calibri"/>
        </w:rPr>
        <w:t>социально-трудовых отношений</w:t>
      </w:r>
    </w:p>
    <w:p w:rsidR="00A06DF9" w:rsidRDefault="00A06DF9">
      <w:pPr>
        <w:spacing w:after="1" w:line="220" w:lineRule="atLeast"/>
        <w:jc w:val="right"/>
      </w:pPr>
      <w:r>
        <w:rPr>
          <w:rFonts w:ascii="Calibri" w:hAnsi="Calibri" w:cs="Calibri"/>
        </w:rPr>
        <w:t>от 22 декабря 2017 г., протокол N 11</w:t>
      </w:r>
    </w:p>
    <w:p w:rsidR="00A06DF9" w:rsidRDefault="00A06DF9">
      <w:pPr>
        <w:spacing w:after="1" w:line="220" w:lineRule="atLeast"/>
        <w:ind w:firstLine="540"/>
        <w:jc w:val="both"/>
      </w:pPr>
    </w:p>
    <w:p w:rsidR="00A06DF9" w:rsidRDefault="00A06DF9">
      <w:pPr>
        <w:spacing w:after="1" w:line="220" w:lineRule="atLeast"/>
        <w:jc w:val="center"/>
      </w:pPr>
      <w:r>
        <w:rPr>
          <w:rFonts w:ascii="Calibri" w:hAnsi="Calibri" w:cs="Calibri"/>
          <w:b/>
        </w:rPr>
        <w:t>ЕДИНЫЕ РЕКОМЕНДАЦИИ</w:t>
      </w:r>
    </w:p>
    <w:p w:rsidR="00A06DF9" w:rsidRDefault="00A06DF9">
      <w:pPr>
        <w:spacing w:after="1" w:line="220" w:lineRule="atLeast"/>
        <w:jc w:val="center"/>
      </w:pPr>
      <w:r>
        <w:rPr>
          <w:rFonts w:ascii="Calibri" w:hAnsi="Calibri" w:cs="Calibri"/>
          <w:b/>
        </w:rPr>
        <w:t>ПО УСТАНОВЛЕНИЮ НА ФЕДЕРАЛЬНОМ, РЕГИОНАЛЬНОМ И МЕСТНОМ</w:t>
      </w:r>
    </w:p>
    <w:p w:rsidR="00A06DF9" w:rsidRDefault="00A06DF9">
      <w:pPr>
        <w:spacing w:after="1" w:line="220" w:lineRule="atLeast"/>
        <w:jc w:val="center"/>
      </w:pPr>
      <w:r>
        <w:rPr>
          <w:rFonts w:ascii="Calibri" w:hAnsi="Calibri" w:cs="Calibri"/>
          <w:b/>
        </w:rPr>
        <w:t>УРОВНЯХ СИСТЕМ ОПЛАТЫ ТРУДА РАБОТНИКОВ ГОСУДАРСТВЕННЫХ</w:t>
      </w:r>
    </w:p>
    <w:p w:rsidR="00A06DF9" w:rsidRDefault="00A06DF9">
      <w:pPr>
        <w:spacing w:after="1" w:line="220" w:lineRule="atLeast"/>
        <w:jc w:val="center"/>
      </w:pPr>
      <w:r>
        <w:rPr>
          <w:rFonts w:ascii="Calibri" w:hAnsi="Calibri" w:cs="Calibri"/>
          <w:b/>
        </w:rPr>
        <w:t>И МУНИЦИПАЛЬНЫХ УЧРЕЖДЕНИЙ НА 2018 ГОД</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I. Общие положения</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2018 год разработаны Российской трехсторонней комиссией по регулированию социально-трудовых отношений в соответствии со </w:t>
      </w:r>
      <w:hyperlink r:id="rId5" w:history="1">
        <w:r>
          <w:rPr>
            <w:rFonts w:ascii="Calibri" w:hAnsi="Calibri" w:cs="Calibri"/>
            <w:color w:val="0000FF"/>
          </w:rPr>
          <w:t>статьей 135</w:t>
        </w:r>
      </w:hyperlink>
      <w:r>
        <w:rPr>
          <w:rFonts w:ascii="Calibri" w:hAnsi="Calibri" w:cs="Calibri"/>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A06DF9" w:rsidRDefault="00A06DF9">
      <w:pPr>
        <w:spacing w:before="220" w:after="1" w:line="220" w:lineRule="atLeast"/>
        <w:ind w:firstLine="540"/>
        <w:jc w:val="both"/>
      </w:pPr>
      <w:r>
        <w:rPr>
          <w:rFonts w:ascii="Calibri" w:hAnsi="Calibri" w:cs="Calibri"/>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A06DF9" w:rsidRDefault="00A06DF9">
      <w:pPr>
        <w:spacing w:before="220" w:after="1" w:line="220" w:lineRule="atLeast"/>
        <w:ind w:firstLine="540"/>
        <w:jc w:val="both"/>
      </w:pPr>
      <w:r>
        <w:rPr>
          <w:rFonts w:ascii="Calibri" w:hAnsi="Calibri" w:cs="Calibri"/>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06DF9" w:rsidRDefault="00A06DF9">
      <w:pPr>
        <w:spacing w:before="220" w:after="1" w:line="220" w:lineRule="atLeast"/>
        <w:ind w:firstLine="540"/>
        <w:jc w:val="both"/>
      </w:pPr>
      <w:r>
        <w:rPr>
          <w:rFonts w:ascii="Calibri" w:hAnsi="Calibri" w:cs="Calibri"/>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06DF9" w:rsidRDefault="00A06DF9">
      <w:pPr>
        <w:spacing w:before="220" w:after="1" w:line="220" w:lineRule="atLeast"/>
        <w:ind w:firstLine="540"/>
        <w:jc w:val="both"/>
      </w:pPr>
      <w:r>
        <w:rPr>
          <w:rFonts w:ascii="Calibri" w:hAnsi="Calibri" w:cs="Calibri"/>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2018 году.</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II. Принципы формирования федеральной, региональных</w:t>
      </w:r>
    </w:p>
    <w:p w:rsidR="00A06DF9" w:rsidRDefault="00A06DF9">
      <w:pPr>
        <w:spacing w:after="1" w:line="220" w:lineRule="atLeast"/>
        <w:jc w:val="center"/>
      </w:pPr>
      <w:r>
        <w:rPr>
          <w:rFonts w:ascii="Calibri" w:hAnsi="Calibri" w:cs="Calibri"/>
          <w:b/>
        </w:rPr>
        <w:t>и муниципальных систем оплаты труда</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A06DF9" w:rsidRDefault="00A06DF9">
      <w:pPr>
        <w:spacing w:before="220" w:after="1" w:line="220" w:lineRule="atLeast"/>
        <w:ind w:firstLine="540"/>
        <w:jc w:val="both"/>
      </w:pPr>
      <w:r>
        <w:rPr>
          <w:rFonts w:ascii="Calibri" w:hAnsi="Calibri" w:cs="Calibri"/>
        </w:rPr>
        <w:lastRenderedPageBreak/>
        <w:t xml:space="preserve">а) верховенство </w:t>
      </w:r>
      <w:hyperlink r:id="rId6"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A06DF9" w:rsidRDefault="00A06DF9">
      <w:pPr>
        <w:spacing w:before="220" w:after="1" w:line="220" w:lineRule="atLeast"/>
        <w:ind w:firstLine="540"/>
        <w:jc w:val="both"/>
      </w:pPr>
      <w:r>
        <w:rPr>
          <w:rFonts w:ascii="Calibri" w:hAnsi="Calibri" w:cs="Calibri"/>
        </w:rP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A06DF9" w:rsidRDefault="00A06DF9">
      <w:pPr>
        <w:spacing w:before="220" w:after="1" w:line="220" w:lineRule="atLeast"/>
        <w:ind w:firstLine="540"/>
        <w:jc w:val="both"/>
      </w:pPr>
      <w:r>
        <w:rPr>
          <w:rFonts w:ascii="Calibri" w:hAnsi="Calibri" w:cs="Calibri"/>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A06DF9" w:rsidRDefault="00A06DF9">
      <w:pPr>
        <w:spacing w:before="220" w:after="1" w:line="220" w:lineRule="atLeast"/>
        <w:ind w:firstLine="540"/>
        <w:jc w:val="both"/>
      </w:pPr>
      <w:r>
        <w:rPr>
          <w:rFonts w:ascii="Calibri" w:hAnsi="Calibri" w:cs="Calibri"/>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06DF9" w:rsidRDefault="00A06DF9">
      <w:pPr>
        <w:spacing w:before="220" w:after="1" w:line="220" w:lineRule="atLeast"/>
        <w:ind w:firstLine="540"/>
        <w:jc w:val="both"/>
      </w:pPr>
      <w:r>
        <w:rPr>
          <w:rFonts w:ascii="Calibri" w:hAnsi="Calibri" w:cs="Calibri"/>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A06DF9" w:rsidRDefault="00A06DF9">
      <w:pPr>
        <w:spacing w:before="220" w:after="1" w:line="220" w:lineRule="atLeast"/>
        <w:ind w:firstLine="540"/>
        <w:jc w:val="both"/>
      </w:pPr>
      <w:r>
        <w:rPr>
          <w:rFonts w:ascii="Calibri" w:hAnsi="Calibri" w:cs="Calibri"/>
        </w:rPr>
        <w:t>е) обеспечение повышения уровня реального содержания заработной платы работников государственных и муниципальных учреждений;</w:t>
      </w:r>
    </w:p>
    <w:p w:rsidR="00A06DF9" w:rsidRDefault="00A06DF9">
      <w:pPr>
        <w:spacing w:before="220" w:after="1" w:line="220" w:lineRule="atLeast"/>
        <w:ind w:firstLine="540"/>
        <w:jc w:val="both"/>
      </w:pPr>
      <w:r>
        <w:rPr>
          <w:rFonts w:ascii="Calibri" w:hAnsi="Calibri" w:cs="Calibri"/>
        </w:rP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III. Перечень норм и условий оплаты труда, регламентируемых</w:t>
      </w:r>
    </w:p>
    <w:p w:rsidR="00A06DF9" w:rsidRDefault="00A06DF9">
      <w:pPr>
        <w:spacing w:after="1" w:line="220" w:lineRule="atLeast"/>
        <w:jc w:val="center"/>
      </w:pPr>
      <w:r>
        <w:rPr>
          <w:rFonts w:ascii="Calibri" w:hAnsi="Calibri" w:cs="Calibri"/>
          <w:b/>
        </w:rPr>
        <w:t>федеральными законами и иными нормативными правовыми актами</w:t>
      </w:r>
    </w:p>
    <w:p w:rsidR="00A06DF9" w:rsidRDefault="00A06DF9">
      <w:pPr>
        <w:spacing w:after="1" w:line="220" w:lineRule="atLeast"/>
        <w:jc w:val="center"/>
      </w:pPr>
      <w:r>
        <w:rPr>
          <w:rFonts w:ascii="Calibri" w:hAnsi="Calibri" w:cs="Calibri"/>
          <w:b/>
        </w:rPr>
        <w:t>Российской Федерации</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8"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w:t>
      </w:r>
    </w:p>
    <w:p w:rsidR="00A06DF9" w:rsidRDefault="00A06DF9">
      <w:pPr>
        <w:spacing w:before="220" w:after="1" w:line="220" w:lineRule="atLeast"/>
        <w:ind w:firstLine="540"/>
        <w:jc w:val="both"/>
      </w:pPr>
      <w:r>
        <w:rPr>
          <w:rFonts w:ascii="Calibri" w:hAnsi="Calibri" w:cs="Calibri"/>
        </w:rPr>
        <w:t xml:space="preserve">а) минимальный размер оплаты труда, установленный федеральным </w:t>
      </w:r>
      <w:hyperlink r:id="rId9" w:history="1">
        <w:r>
          <w:rPr>
            <w:rFonts w:ascii="Calibri" w:hAnsi="Calibri" w:cs="Calibri"/>
            <w:color w:val="0000FF"/>
          </w:rPr>
          <w:t>законом</w:t>
        </w:r>
      </w:hyperlink>
      <w:r>
        <w:rPr>
          <w:rFonts w:ascii="Calibri" w:hAnsi="Calibri" w:cs="Calibri"/>
        </w:rPr>
        <w:t xml:space="preserve">. В субъекте Российской Федерации региональным соглашением о минимальной заработной плате может устанавливаться </w:t>
      </w:r>
      <w:hyperlink r:id="rId10" w:history="1">
        <w:r>
          <w:rPr>
            <w:rFonts w:ascii="Calibri" w:hAnsi="Calibri" w:cs="Calibri"/>
            <w:color w:val="0000FF"/>
          </w:rPr>
          <w:t>размер</w:t>
        </w:r>
      </w:hyperlink>
      <w:r>
        <w:rPr>
          <w:rFonts w:ascii="Calibri" w:hAnsi="Calibri" w:cs="Calibri"/>
        </w:rPr>
        <w:t xml:space="preserve"> минимальной заработной платы в субъекте Российской Федерации, размер которого не может быть ниже минимального размера оплаты труда, установленного федеральным законом;</w:t>
      </w:r>
    </w:p>
    <w:p w:rsidR="00A06DF9" w:rsidRDefault="00A06DF9">
      <w:pPr>
        <w:spacing w:before="220" w:after="1" w:line="220" w:lineRule="atLeast"/>
        <w:ind w:firstLine="540"/>
        <w:jc w:val="both"/>
      </w:pPr>
      <w:r>
        <w:rPr>
          <w:rFonts w:ascii="Calibri" w:hAnsi="Calibri" w:cs="Calibri"/>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w:t>
      </w:r>
      <w:r>
        <w:rPr>
          <w:rFonts w:ascii="Calibri" w:hAnsi="Calibri" w:cs="Calibri"/>
        </w:rPr>
        <w:lastRenderedPageBreak/>
        <w:t>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A06DF9" w:rsidRDefault="00A06DF9">
      <w:pPr>
        <w:spacing w:before="220" w:after="1" w:line="220" w:lineRule="atLeast"/>
        <w:ind w:firstLine="540"/>
        <w:jc w:val="both"/>
      </w:pPr>
      <w:r>
        <w:rPr>
          <w:rFonts w:ascii="Calibri" w:hAnsi="Calibri" w:cs="Calibri"/>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A06DF9" w:rsidRDefault="00A06DF9">
      <w:pPr>
        <w:spacing w:before="220" w:after="1" w:line="220" w:lineRule="atLeast"/>
        <w:ind w:firstLine="540"/>
        <w:jc w:val="both"/>
      </w:pPr>
      <w:r>
        <w:rPr>
          <w:rFonts w:ascii="Calibri" w:hAnsi="Calibri" w:cs="Calibri"/>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1" w:history="1">
        <w:r>
          <w:rPr>
            <w:rFonts w:ascii="Calibri" w:hAnsi="Calibri" w:cs="Calibri"/>
            <w:color w:val="0000FF"/>
          </w:rPr>
          <w:t>районные коэффициенты</w:t>
        </w:r>
      </w:hyperlink>
      <w:r>
        <w:rPr>
          <w:rFonts w:ascii="Calibri" w:hAnsi="Calibri" w:cs="Calibri"/>
        </w:rP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A06DF9" w:rsidRDefault="00A06DF9">
      <w:pPr>
        <w:spacing w:before="220" w:after="1" w:line="220" w:lineRule="atLeast"/>
        <w:ind w:firstLine="540"/>
        <w:jc w:val="both"/>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06DF9" w:rsidRDefault="00A06DF9">
      <w:pPr>
        <w:spacing w:before="220" w:after="1" w:line="220" w:lineRule="atLeast"/>
        <w:ind w:firstLine="540"/>
        <w:jc w:val="both"/>
      </w:pPr>
      <w:r>
        <w:rPr>
          <w:rFonts w:ascii="Calibri" w:hAnsi="Calibri" w:cs="Calibri"/>
        </w:rPr>
        <w:t>г) размеры и условия установления повышенной оплаты труда работников, занятых на работах с вредными и (или) опасными условиями труда.</w:t>
      </w:r>
    </w:p>
    <w:p w:rsidR="00A06DF9" w:rsidRDefault="00A06DF9">
      <w:pPr>
        <w:spacing w:before="220" w:after="1" w:line="220" w:lineRule="atLeast"/>
        <w:ind w:firstLine="540"/>
        <w:jc w:val="both"/>
      </w:pPr>
      <w:r>
        <w:rPr>
          <w:rFonts w:ascii="Calibri" w:hAnsi="Calibri" w:cs="Calibri"/>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12" w:history="1">
        <w:r>
          <w:rPr>
            <w:rFonts w:ascii="Calibri" w:hAnsi="Calibri" w:cs="Calibri"/>
            <w:color w:val="0000FF"/>
          </w:rPr>
          <w:t>закона</w:t>
        </w:r>
      </w:hyperlink>
      <w:r>
        <w:rPr>
          <w:rFonts w:ascii="Calibri" w:hAnsi="Calibri" w:cs="Calibri"/>
        </w:rPr>
        <w:t xml:space="preserve"> от 28 декабря 2013 г. N 426-ФЗ "О специальной оценке условий труда" с учетом изменений, внесенных Федеральным </w:t>
      </w:r>
      <w:hyperlink r:id="rId13" w:history="1">
        <w:r>
          <w:rPr>
            <w:rFonts w:ascii="Calibri" w:hAnsi="Calibri" w:cs="Calibri"/>
            <w:color w:val="0000FF"/>
          </w:rPr>
          <w:t>законом</w:t>
        </w:r>
      </w:hyperlink>
      <w:r>
        <w:rPr>
          <w:rFonts w:ascii="Calibri" w:hAnsi="Calibri" w:cs="Calibri"/>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A06DF9" w:rsidRDefault="00A06DF9">
      <w:pPr>
        <w:spacing w:before="220" w:after="1" w:line="220" w:lineRule="atLeast"/>
        <w:ind w:firstLine="540"/>
        <w:jc w:val="both"/>
      </w:pPr>
      <w:r>
        <w:rPr>
          <w:rFonts w:ascii="Calibri" w:hAnsi="Calibri" w:cs="Calibri"/>
        </w:rPr>
        <w:t xml:space="preserve">д) Единый тарифно-квалификационный </w:t>
      </w:r>
      <w:hyperlink r:id="rId14" w:history="1">
        <w:r>
          <w:rPr>
            <w:rFonts w:ascii="Calibri" w:hAnsi="Calibri" w:cs="Calibri"/>
            <w:color w:val="0000FF"/>
          </w:rPr>
          <w:t>справочник</w:t>
        </w:r>
      </w:hyperlink>
      <w:r>
        <w:rPr>
          <w:rFonts w:ascii="Calibri" w:hAnsi="Calibri" w:cs="Calibri"/>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15"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16" w:history="1">
        <w:r>
          <w:rPr>
            <w:rFonts w:ascii="Calibri" w:hAnsi="Calibri" w:cs="Calibri"/>
            <w:color w:val="0000FF"/>
          </w:rPr>
          <w:t>стандарты</w:t>
        </w:r>
      </w:hyperlink>
      <w:r>
        <w:rPr>
          <w:rFonts w:ascii="Calibri" w:hAnsi="Calibri" w:cs="Calibri"/>
        </w:rPr>
        <w:t>.</w:t>
      </w:r>
    </w:p>
    <w:p w:rsidR="00A06DF9" w:rsidRDefault="00A06DF9">
      <w:pPr>
        <w:spacing w:before="220" w:after="1" w:line="220" w:lineRule="atLeast"/>
        <w:ind w:firstLine="540"/>
        <w:jc w:val="both"/>
      </w:pPr>
      <w:r>
        <w:rPr>
          <w:rFonts w:ascii="Calibri" w:hAnsi="Calibri" w:cs="Calibri"/>
        </w:rPr>
        <w:lastRenderedPageBreak/>
        <w:t xml:space="preserve">Если в соответствии с Трудовым </w:t>
      </w:r>
      <w:hyperlink r:id="rId1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8" w:history="1">
        <w:r>
          <w:rPr>
            <w:rFonts w:ascii="Calibri" w:hAnsi="Calibri" w:cs="Calibri"/>
            <w:color w:val="0000FF"/>
          </w:rPr>
          <w:t>справочником</w:t>
        </w:r>
      </w:hyperlink>
      <w:r>
        <w:rPr>
          <w:rFonts w:ascii="Calibri" w:hAnsi="Calibri" w:cs="Calibri"/>
        </w:rPr>
        <w:t xml:space="preserve"> работ и профессий рабочих и Единым квалификационным </w:t>
      </w:r>
      <w:hyperlink r:id="rId19"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или соответствующими положениями профессиональных </w:t>
      </w:r>
      <w:hyperlink r:id="rId20" w:history="1">
        <w:r>
          <w:rPr>
            <w:rFonts w:ascii="Calibri" w:hAnsi="Calibri" w:cs="Calibri"/>
            <w:color w:val="0000FF"/>
          </w:rPr>
          <w:t>стандартов</w:t>
        </w:r>
      </w:hyperlink>
      <w:r>
        <w:rPr>
          <w:rFonts w:ascii="Calibri" w:hAnsi="Calibri" w:cs="Calibri"/>
        </w:rPr>
        <w:t>.</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IV. Системы оплаты труда работников государственных</w:t>
      </w:r>
    </w:p>
    <w:p w:rsidR="00A06DF9" w:rsidRDefault="00A06DF9">
      <w:pPr>
        <w:spacing w:after="1" w:line="220" w:lineRule="atLeast"/>
        <w:jc w:val="center"/>
      </w:pPr>
      <w:r>
        <w:rPr>
          <w:rFonts w:ascii="Calibri" w:hAnsi="Calibri" w:cs="Calibri"/>
          <w:b/>
        </w:rPr>
        <w:t>и муниципальных учреждений</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6. Системы оплаты труда (в том числе тарифные системы оплаты труда) работников государственных и муниципальных учреждений устанавливаются:</w:t>
      </w:r>
    </w:p>
    <w:p w:rsidR="00A06DF9" w:rsidRDefault="00A06DF9">
      <w:pPr>
        <w:spacing w:before="220" w:after="1" w:line="220" w:lineRule="atLeast"/>
        <w:ind w:firstLine="540"/>
        <w:jc w:val="both"/>
      </w:pPr>
      <w:r>
        <w:rPr>
          <w:rFonts w:ascii="Calibri" w:hAnsi="Calibri" w:cs="Calibri"/>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A06DF9" w:rsidRDefault="00A06DF9">
      <w:pPr>
        <w:spacing w:before="220" w:after="1" w:line="220" w:lineRule="atLeast"/>
        <w:ind w:firstLine="540"/>
        <w:jc w:val="both"/>
      </w:pPr>
      <w:r>
        <w:rPr>
          <w:rFonts w:ascii="Calibri" w:hAnsi="Calibri" w:cs="Calibri"/>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06DF9" w:rsidRDefault="00A06DF9">
      <w:pPr>
        <w:spacing w:before="220" w:after="1" w:line="220" w:lineRule="atLeast"/>
        <w:ind w:firstLine="540"/>
        <w:jc w:val="both"/>
      </w:pPr>
      <w:r>
        <w:rPr>
          <w:rFonts w:ascii="Calibri" w:hAnsi="Calibri" w:cs="Calibri"/>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06DF9" w:rsidRDefault="00A06DF9">
      <w:pPr>
        <w:spacing w:before="220" w:after="1" w:line="220" w:lineRule="atLeast"/>
        <w:ind w:firstLine="540"/>
        <w:jc w:val="both"/>
      </w:pPr>
      <w:r>
        <w:rPr>
          <w:rFonts w:ascii="Calibri" w:hAnsi="Calibri" w:cs="Calibri"/>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A06DF9" w:rsidRDefault="00A06DF9">
      <w:pPr>
        <w:spacing w:before="220" w:after="1" w:line="220" w:lineRule="atLeast"/>
        <w:ind w:firstLine="540"/>
        <w:jc w:val="both"/>
      </w:pPr>
      <w:r>
        <w:rPr>
          <w:rFonts w:ascii="Calibri" w:hAnsi="Calibri" w:cs="Calibri"/>
        </w:rPr>
        <w:t xml:space="preserve">а) реализации указов Президента Российской Федерации от 7 мая 2012 г. </w:t>
      </w:r>
      <w:hyperlink r:id="rId21"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1 июня 2012 г. </w:t>
      </w:r>
      <w:hyperlink r:id="rId22"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и от 28 декабря 2012 г. </w:t>
      </w:r>
      <w:hyperlink r:id="rId23"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положений </w:t>
      </w:r>
      <w:hyperlink r:id="rId24" w:history="1">
        <w:r>
          <w:rPr>
            <w:rFonts w:ascii="Calibri" w:hAnsi="Calibri" w:cs="Calibri"/>
            <w:color w:val="0000FF"/>
          </w:rPr>
          <w:t>Программы</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2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сентября 2015 г.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A06DF9" w:rsidRDefault="00A06DF9">
      <w:pPr>
        <w:spacing w:before="220" w:after="1" w:line="220" w:lineRule="atLeast"/>
        <w:ind w:firstLine="540"/>
        <w:jc w:val="both"/>
      </w:pPr>
      <w:r>
        <w:rPr>
          <w:rFonts w:ascii="Calibri" w:hAnsi="Calibri" w:cs="Calibri"/>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A06DF9" w:rsidRDefault="00A06DF9">
      <w:pPr>
        <w:spacing w:before="220" w:after="1" w:line="220" w:lineRule="atLeast"/>
        <w:ind w:firstLine="540"/>
        <w:jc w:val="both"/>
      </w:pPr>
      <w:r>
        <w:rPr>
          <w:rFonts w:ascii="Calibri" w:hAnsi="Calibri" w:cs="Calibri"/>
        </w:rPr>
        <w:lastRenderedPageBreak/>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A06DF9" w:rsidRDefault="00A06DF9">
      <w:pPr>
        <w:spacing w:before="220" w:after="1" w:line="220" w:lineRule="atLeast"/>
        <w:ind w:firstLine="540"/>
        <w:jc w:val="both"/>
      </w:pPr>
      <w:r>
        <w:rPr>
          <w:rFonts w:ascii="Calibri" w:hAnsi="Calibri" w:cs="Calibri"/>
        </w:rPr>
        <w:t xml:space="preserve">г) обеспечения </w:t>
      </w:r>
      <w:hyperlink r:id="rId26" w:history="1">
        <w:r>
          <w:rPr>
            <w:rFonts w:ascii="Calibri" w:hAnsi="Calibri" w:cs="Calibri"/>
            <w:color w:val="0000FF"/>
          </w:rPr>
          <w:t>государственных гарантий</w:t>
        </w:r>
      </w:hyperlink>
      <w:r>
        <w:rPr>
          <w:rFonts w:ascii="Calibri" w:hAnsi="Calibri" w:cs="Calibri"/>
        </w:rPr>
        <w:t xml:space="preserve"> по оплате труда;</w:t>
      </w:r>
    </w:p>
    <w:p w:rsidR="00A06DF9" w:rsidRDefault="00A06DF9">
      <w:pPr>
        <w:spacing w:before="220" w:after="1" w:line="220" w:lineRule="atLeast"/>
        <w:ind w:firstLine="540"/>
        <w:jc w:val="both"/>
      </w:pPr>
      <w:r>
        <w:rPr>
          <w:rFonts w:ascii="Calibri" w:hAnsi="Calibri" w:cs="Calibri"/>
        </w:rPr>
        <w:t>д)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A06DF9" w:rsidRDefault="00A06DF9">
      <w:pPr>
        <w:spacing w:before="220" w:after="1" w:line="220" w:lineRule="atLeast"/>
        <w:ind w:firstLine="540"/>
        <w:jc w:val="both"/>
      </w:pPr>
      <w:r>
        <w:rPr>
          <w:rFonts w:ascii="Calibri" w:hAnsi="Calibri" w:cs="Calibri"/>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06DF9" w:rsidRDefault="00A06DF9">
      <w:pPr>
        <w:spacing w:before="220" w:after="1" w:line="220" w:lineRule="atLeast"/>
        <w:ind w:firstLine="540"/>
        <w:jc w:val="both"/>
      </w:pPr>
      <w:r>
        <w:rPr>
          <w:rFonts w:ascii="Calibri" w:hAnsi="Calibri" w:cs="Calibri"/>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A06DF9" w:rsidRDefault="00A06DF9">
      <w:pPr>
        <w:spacing w:before="220" w:after="1" w:line="220" w:lineRule="atLeast"/>
        <w:ind w:firstLine="540"/>
        <w:jc w:val="both"/>
      </w:pPr>
      <w:r>
        <w:rPr>
          <w:rFonts w:ascii="Calibri" w:hAnsi="Calibri" w:cs="Calibri"/>
        </w:rPr>
        <w:t>з) фонда оплаты труда, сформированного на календарный год;</w:t>
      </w:r>
    </w:p>
    <w:p w:rsidR="00A06DF9" w:rsidRDefault="00A06DF9">
      <w:pPr>
        <w:spacing w:before="220" w:after="1" w:line="220" w:lineRule="atLeast"/>
        <w:ind w:firstLine="540"/>
        <w:jc w:val="both"/>
      </w:pPr>
      <w:r>
        <w:rPr>
          <w:rFonts w:ascii="Calibri" w:hAnsi="Calibri" w:cs="Calibri"/>
        </w:rPr>
        <w:t>и) мнения соответствующего выборного органа первичной профсоюзной организации и соответствующих профсоюзов (объединений профсоюзов);</w:t>
      </w:r>
    </w:p>
    <w:p w:rsidR="00A06DF9" w:rsidRDefault="00A06DF9">
      <w:pPr>
        <w:spacing w:before="220" w:after="1" w:line="220" w:lineRule="atLeast"/>
        <w:ind w:firstLine="540"/>
        <w:jc w:val="both"/>
      </w:pPr>
      <w:r>
        <w:rPr>
          <w:rFonts w:ascii="Calibri" w:hAnsi="Calibri" w:cs="Calibri"/>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A06DF9" w:rsidRDefault="00A06DF9">
      <w:pPr>
        <w:spacing w:before="220" w:after="1" w:line="220" w:lineRule="atLeast"/>
        <w:ind w:firstLine="540"/>
        <w:jc w:val="both"/>
      </w:pPr>
      <w:r>
        <w:rPr>
          <w:rFonts w:ascii="Calibri" w:hAnsi="Calibri" w:cs="Calibri"/>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A06DF9" w:rsidRDefault="00A06DF9">
      <w:pPr>
        <w:spacing w:before="220" w:after="1" w:line="220" w:lineRule="atLeast"/>
        <w:ind w:firstLine="540"/>
        <w:jc w:val="both"/>
      </w:pPr>
      <w:r>
        <w:rPr>
          <w:rFonts w:ascii="Calibri" w:hAnsi="Calibri" w:cs="Calibri"/>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A06DF9" w:rsidRDefault="00A06DF9">
      <w:pPr>
        <w:spacing w:before="220" w:after="1" w:line="220" w:lineRule="atLeast"/>
        <w:ind w:firstLine="540"/>
        <w:jc w:val="both"/>
      </w:pPr>
      <w:r>
        <w:rPr>
          <w:rFonts w:ascii="Calibri" w:hAnsi="Calibri" w:cs="Calibri"/>
        </w:rPr>
        <w:t>О введении новых норм труда работники должны быть извещены не позднее чем за 2 месяца.</w:t>
      </w:r>
    </w:p>
    <w:p w:rsidR="00A06DF9" w:rsidRDefault="00A06DF9">
      <w:pPr>
        <w:spacing w:before="220" w:after="1" w:line="220" w:lineRule="atLeast"/>
        <w:ind w:firstLine="540"/>
        <w:jc w:val="both"/>
      </w:pPr>
      <w:r>
        <w:rPr>
          <w:rFonts w:ascii="Calibri" w:hAnsi="Calibri" w:cs="Calibri"/>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06DF9" w:rsidRDefault="00A06DF9">
      <w:pPr>
        <w:spacing w:before="220" w:after="1" w:line="220" w:lineRule="atLeast"/>
        <w:ind w:firstLine="540"/>
        <w:jc w:val="both"/>
      </w:pPr>
      <w:r>
        <w:rPr>
          <w:rFonts w:ascii="Calibri" w:hAnsi="Calibri" w:cs="Calibri"/>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06DF9" w:rsidRDefault="00A06DF9">
      <w:pPr>
        <w:spacing w:before="220" w:after="1" w:line="220" w:lineRule="atLeast"/>
        <w:ind w:firstLine="540"/>
        <w:jc w:val="both"/>
      </w:pPr>
      <w:r>
        <w:rPr>
          <w:rFonts w:ascii="Calibri" w:hAnsi="Calibri" w:cs="Calibri"/>
        </w:rPr>
        <w:t>- при получении образования или восстановлении документов об образовании - со дня представления соответствующего документа;</w:t>
      </w:r>
    </w:p>
    <w:p w:rsidR="00A06DF9" w:rsidRDefault="00A06DF9">
      <w:pPr>
        <w:spacing w:before="220" w:after="1" w:line="220" w:lineRule="atLeast"/>
        <w:ind w:firstLine="540"/>
        <w:jc w:val="both"/>
      </w:pPr>
      <w:r>
        <w:rPr>
          <w:rFonts w:ascii="Calibri" w:hAnsi="Calibri" w:cs="Calibri"/>
        </w:rPr>
        <w:lastRenderedPageBreak/>
        <w:t>- при установлении или присвоении квалификационной категории - со дня вынесения решения аттестационной комиссией;</w:t>
      </w:r>
    </w:p>
    <w:p w:rsidR="00A06DF9" w:rsidRDefault="00A06DF9">
      <w:pPr>
        <w:spacing w:before="220" w:after="1" w:line="220" w:lineRule="atLeast"/>
        <w:ind w:firstLine="540"/>
        <w:jc w:val="both"/>
      </w:pPr>
      <w:r>
        <w:rPr>
          <w:rFonts w:ascii="Calibri" w:hAnsi="Calibri" w:cs="Calibri"/>
        </w:rPr>
        <w:t>- при присвоении почетного звания, награждения ведомственными знаками отличия - со дня присвоения, награждения;</w:t>
      </w:r>
    </w:p>
    <w:p w:rsidR="00A06DF9" w:rsidRDefault="00A06DF9">
      <w:pPr>
        <w:spacing w:before="220" w:after="1" w:line="220" w:lineRule="atLeast"/>
        <w:ind w:firstLine="540"/>
        <w:jc w:val="both"/>
      </w:pPr>
      <w:r>
        <w:rPr>
          <w:rFonts w:ascii="Calibri" w:hAnsi="Calibri" w:cs="Calibri"/>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06DF9" w:rsidRDefault="00A06DF9">
      <w:pPr>
        <w:spacing w:before="220" w:after="1" w:line="220" w:lineRule="atLeast"/>
        <w:ind w:firstLine="540"/>
        <w:jc w:val="both"/>
      </w:pPr>
      <w:r>
        <w:rPr>
          <w:rFonts w:ascii="Calibri" w:hAnsi="Calibri" w:cs="Calibri"/>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06DF9" w:rsidRDefault="00A06DF9">
      <w:pPr>
        <w:spacing w:after="1" w:line="220" w:lineRule="atLeast"/>
        <w:ind w:firstLine="540"/>
        <w:jc w:val="both"/>
      </w:pPr>
    </w:p>
    <w:p w:rsidR="00A06DF9" w:rsidRDefault="00A06DF9">
      <w:pPr>
        <w:spacing w:after="1" w:line="220" w:lineRule="atLeast"/>
        <w:jc w:val="center"/>
        <w:outlineLvl w:val="0"/>
      </w:pPr>
      <w:bookmarkStart w:id="1" w:name="P76"/>
      <w:bookmarkEnd w:id="1"/>
      <w:r>
        <w:rPr>
          <w:rFonts w:ascii="Calibri" w:hAnsi="Calibri" w:cs="Calibri"/>
          <w:b/>
        </w:rPr>
        <w:t>V. Системы оплаты труда работников федеральных</w:t>
      </w:r>
    </w:p>
    <w:p w:rsidR="00A06DF9" w:rsidRDefault="00A06DF9">
      <w:pPr>
        <w:spacing w:after="1" w:line="220" w:lineRule="atLeast"/>
        <w:jc w:val="center"/>
      </w:pPr>
      <w:r>
        <w:rPr>
          <w:rFonts w:ascii="Calibri" w:hAnsi="Calibri" w:cs="Calibri"/>
          <w:b/>
        </w:rPr>
        <w:t>государственных учреждений</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7" w:history="1">
        <w:r>
          <w:rPr>
            <w:rFonts w:ascii="Calibri" w:hAnsi="Calibri" w:cs="Calibri"/>
            <w:color w:val="0000FF"/>
          </w:rPr>
          <w:t>Положение</w:t>
        </w:r>
      </w:hyperlink>
      <w:r>
        <w:rPr>
          <w:rFonts w:ascii="Calibri" w:hAnsi="Calibri" w:cs="Calibri"/>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A06DF9" w:rsidRDefault="00A06DF9">
      <w:pPr>
        <w:spacing w:before="220" w:after="1" w:line="220" w:lineRule="atLeast"/>
        <w:ind w:firstLine="540"/>
        <w:jc w:val="both"/>
      </w:pPr>
      <w:r>
        <w:rPr>
          <w:rFonts w:ascii="Calibri" w:hAnsi="Calibri" w:cs="Calibri"/>
        </w:rPr>
        <w:t>10. Системы оплаты труда работников учреждений устанавливаются и изменяются с учетом:</w:t>
      </w:r>
    </w:p>
    <w:p w:rsidR="00A06DF9" w:rsidRDefault="00A06DF9">
      <w:pPr>
        <w:spacing w:before="220" w:after="1" w:line="220" w:lineRule="atLeast"/>
        <w:ind w:firstLine="540"/>
        <w:jc w:val="both"/>
      </w:pPr>
      <w:r>
        <w:rPr>
          <w:rFonts w:ascii="Calibri" w:hAnsi="Calibri" w:cs="Calibri"/>
        </w:rPr>
        <w:t xml:space="preserve">а) Единого тарифно-квалификационного </w:t>
      </w:r>
      <w:hyperlink r:id="rId28" w:history="1">
        <w:r>
          <w:rPr>
            <w:rFonts w:ascii="Calibri" w:hAnsi="Calibri" w:cs="Calibri"/>
            <w:color w:val="0000FF"/>
          </w:rPr>
          <w:t>справочника</w:t>
        </w:r>
      </w:hyperlink>
      <w:r>
        <w:rPr>
          <w:rFonts w:ascii="Calibri" w:hAnsi="Calibri" w:cs="Calibri"/>
        </w:rPr>
        <w:t xml:space="preserve"> работ и профессий рабочих и Единого квалификационного </w:t>
      </w:r>
      <w:hyperlink r:id="rId29" w:history="1">
        <w:r>
          <w:rPr>
            <w:rFonts w:ascii="Calibri" w:hAnsi="Calibri" w:cs="Calibri"/>
            <w:color w:val="0000FF"/>
          </w:rPr>
          <w:t>справочника</w:t>
        </w:r>
      </w:hyperlink>
      <w:r>
        <w:rPr>
          <w:rFonts w:ascii="Calibri" w:hAnsi="Calibri" w:cs="Calibri"/>
        </w:rPr>
        <w:t xml:space="preserve"> должностей руководителей, специалистов и служащих или профессиональных </w:t>
      </w:r>
      <w:hyperlink r:id="rId30" w:history="1">
        <w:r>
          <w:rPr>
            <w:rFonts w:ascii="Calibri" w:hAnsi="Calibri" w:cs="Calibri"/>
            <w:color w:val="0000FF"/>
          </w:rPr>
          <w:t>стандартов</w:t>
        </w:r>
      </w:hyperlink>
      <w:r>
        <w:rPr>
          <w:rFonts w:ascii="Calibri" w:hAnsi="Calibri" w:cs="Calibri"/>
        </w:rPr>
        <w:t>;</w:t>
      </w:r>
    </w:p>
    <w:p w:rsidR="00A06DF9" w:rsidRDefault="00A06DF9">
      <w:pPr>
        <w:spacing w:before="220" w:after="1" w:line="220" w:lineRule="atLeast"/>
        <w:ind w:firstLine="540"/>
        <w:jc w:val="both"/>
      </w:pPr>
      <w:r>
        <w:rPr>
          <w:rFonts w:ascii="Calibri" w:hAnsi="Calibri" w:cs="Calibri"/>
        </w:rPr>
        <w:t xml:space="preserve">б) обеспечения </w:t>
      </w:r>
      <w:hyperlink r:id="rId31" w:history="1">
        <w:r>
          <w:rPr>
            <w:rFonts w:ascii="Calibri" w:hAnsi="Calibri" w:cs="Calibri"/>
            <w:color w:val="0000FF"/>
          </w:rPr>
          <w:t>государственных гарантий</w:t>
        </w:r>
      </w:hyperlink>
      <w:r>
        <w:rPr>
          <w:rFonts w:ascii="Calibri" w:hAnsi="Calibri" w:cs="Calibri"/>
        </w:rPr>
        <w:t xml:space="preserve"> по оплате труда;</w:t>
      </w:r>
    </w:p>
    <w:p w:rsidR="00A06DF9" w:rsidRDefault="00A06DF9">
      <w:pPr>
        <w:spacing w:before="220" w:after="1" w:line="220" w:lineRule="atLeast"/>
        <w:ind w:firstLine="540"/>
        <w:jc w:val="both"/>
      </w:pPr>
      <w:r>
        <w:rPr>
          <w:rFonts w:ascii="Calibri" w:hAnsi="Calibri" w:cs="Calibri"/>
        </w:rPr>
        <w:t xml:space="preserve">в) профессиональных квалификационных </w:t>
      </w:r>
      <w:hyperlink r:id="rId32" w:history="1">
        <w:r>
          <w:rPr>
            <w:rFonts w:ascii="Calibri" w:hAnsi="Calibri" w:cs="Calibri"/>
            <w:color w:val="0000FF"/>
          </w:rPr>
          <w:t>групп</w:t>
        </w:r>
      </w:hyperlink>
      <w:r>
        <w:rPr>
          <w:rFonts w:ascii="Calibri" w:hAnsi="Calibri" w:cs="Calibri"/>
        </w:rP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6DF9" w:rsidRDefault="00A06DF9">
      <w:pPr>
        <w:spacing w:before="220" w:after="1" w:line="220" w:lineRule="atLeast"/>
        <w:ind w:firstLine="540"/>
        <w:jc w:val="both"/>
      </w:pPr>
      <w:r>
        <w:rPr>
          <w:rFonts w:ascii="Calibri" w:hAnsi="Calibri" w:cs="Calibri"/>
        </w:rPr>
        <w:t xml:space="preserve">г) </w:t>
      </w:r>
      <w:hyperlink r:id="rId33" w:history="1">
        <w:r>
          <w:rPr>
            <w:rFonts w:ascii="Calibri" w:hAnsi="Calibri" w:cs="Calibri"/>
            <w:color w:val="0000FF"/>
          </w:rPr>
          <w:t>перечня</w:t>
        </w:r>
      </w:hyperlink>
      <w:r>
        <w:rPr>
          <w:rFonts w:ascii="Calibri" w:hAnsi="Calibri" w:cs="Calibri"/>
        </w:rP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6DF9" w:rsidRDefault="00A06DF9">
      <w:pPr>
        <w:spacing w:before="220" w:after="1" w:line="220" w:lineRule="atLeast"/>
        <w:ind w:firstLine="540"/>
        <w:jc w:val="both"/>
      </w:pPr>
      <w:r>
        <w:rPr>
          <w:rFonts w:ascii="Calibri" w:hAnsi="Calibri" w:cs="Calibri"/>
        </w:rPr>
        <w:t xml:space="preserve">д) </w:t>
      </w:r>
      <w:hyperlink r:id="rId34" w:history="1">
        <w:r>
          <w:rPr>
            <w:rFonts w:ascii="Calibri" w:hAnsi="Calibri" w:cs="Calibri"/>
            <w:color w:val="0000FF"/>
          </w:rPr>
          <w:t>перечня</w:t>
        </w:r>
      </w:hyperlink>
      <w:r>
        <w:rPr>
          <w:rFonts w:ascii="Calibri" w:hAnsi="Calibri" w:cs="Calibri"/>
        </w:rP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6DF9" w:rsidRDefault="00A06DF9">
      <w:pPr>
        <w:spacing w:before="220" w:after="1" w:line="220" w:lineRule="atLeast"/>
        <w:ind w:firstLine="540"/>
        <w:jc w:val="both"/>
      </w:pPr>
      <w:r>
        <w:rPr>
          <w:rFonts w:ascii="Calibri" w:hAnsi="Calibri" w:cs="Calibri"/>
        </w:rPr>
        <w:t xml:space="preserve">е) </w:t>
      </w:r>
      <w:hyperlink r:id="rId35" w:history="1">
        <w:r>
          <w:rPr>
            <w:rFonts w:ascii="Calibri" w:hAnsi="Calibri" w:cs="Calibri"/>
            <w:color w:val="0000FF"/>
          </w:rPr>
          <w:t>примерных положений</w:t>
        </w:r>
      </w:hyperlink>
      <w:r>
        <w:rPr>
          <w:rFonts w:ascii="Calibri" w:hAnsi="Calibri" w:cs="Calibri"/>
        </w:rP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A06DF9" w:rsidRDefault="00A06DF9">
      <w:pPr>
        <w:spacing w:before="220" w:after="1" w:line="220" w:lineRule="atLeast"/>
        <w:ind w:firstLine="540"/>
        <w:jc w:val="both"/>
      </w:pPr>
      <w:r>
        <w:rPr>
          <w:rFonts w:ascii="Calibri" w:hAnsi="Calibri" w:cs="Calibri"/>
        </w:rPr>
        <w:lastRenderedPageBreak/>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A06DF9" w:rsidRDefault="00A06DF9">
      <w:pPr>
        <w:spacing w:before="220" w:after="1" w:line="220" w:lineRule="atLeast"/>
        <w:ind w:firstLine="540"/>
        <w:jc w:val="both"/>
      </w:pPr>
      <w:r>
        <w:rPr>
          <w:rFonts w:ascii="Calibri" w:hAnsi="Calibri" w:cs="Calibri"/>
        </w:rPr>
        <w:t>з) настоящих рекомендаций;</w:t>
      </w:r>
    </w:p>
    <w:p w:rsidR="00A06DF9" w:rsidRDefault="00A06DF9">
      <w:pPr>
        <w:spacing w:before="220" w:after="1" w:line="220" w:lineRule="atLeast"/>
        <w:ind w:firstLine="540"/>
        <w:jc w:val="both"/>
      </w:pPr>
      <w:r>
        <w:rPr>
          <w:rFonts w:ascii="Calibri" w:hAnsi="Calibri" w:cs="Calibri"/>
        </w:rPr>
        <w:t>и) мнения выборного органа первичной профсоюзной организации.</w:t>
      </w:r>
    </w:p>
    <w:p w:rsidR="00A06DF9" w:rsidRDefault="00A06DF9">
      <w:pPr>
        <w:spacing w:before="220" w:after="1" w:line="220" w:lineRule="atLeast"/>
        <w:ind w:firstLine="540"/>
        <w:jc w:val="both"/>
      </w:pPr>
      <w:r>
        <w:rPr>
          <w:rFonts w:ascii="Calibri" w:hAnsi="Calibri" w:cs="Calibri"/>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rsidR="00A06DF9" w:rsidRDefault="00A06DF9">
      <w:pPr>
        <w:spacing w:before="220" w:after="1" w:line="220" w:lineRule="atLeast"/>
        <w:ind w:firstLine="540"/>
        <w:jc w:val="both"/>
      </w:pPr>
      <w:r>
        <w:rPr>
          <w:rFonts w:ascii="Calibri" w:hAnsi="Calibri" w:cs="Calibri"/>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A06DF9" w:rsidRDefault="00A06DF9">
      <w:pPr>
        <w:spacing w:before="220" w:after="1" w:line="220" w:lineRule="atLeast"/>
        <w:ind w:firstLine="540"/>
        <w:jc w:val="both"/>
      </w:pPr>
      <w:r>
        <w:rPr>
          <w:rFonts w:ascii="Calibri" w:hAnsi="Calibri" w:cs="Calibri"/>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A06DF9" w:rsidRDefault="00A06DF9">
      <w:pPr>
        <w:spacing w:before="220" w:after="1" w:line="220" w:lineRule="atLeast"/>
        <w:ind w:firstLine="540"/>
        <w:jc w:val="both"/>
      </w:pPr>
      <w:r>
        <w:rPr>
          <w:rFonts w:ascii="Calibri" w:hAnsi="Calibri" w:cs="Calibri"/>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A06DF9" w:rsidRDefault="00A06DF9">
      <w:pPr>
        <w:spacing w:before="220" w:after="1" w:line="220" w:lineRule="atLeast"/>
        <w:ind w:firstLine="540"/>
        <w:jc w:val="both"/>
      </w:pPr>
      <w:r>
        <w:rPr>
          <w:rFonts w:ascii="Calibri" w:hAnsi="Calibri" w:cs="Calibri"/>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A06DF9" w:rsidRDefault="00A06DF9">
      <w:pPr>
        <w:spacing w:before="220" w:after="1" w:line="220" w:lineRule="atLeast"/>
        <w:ind w:firstLine="540"/>
        <w:jc w:val="both"/>
      </w:pPr>
      <w:r>
        <w:rPr>
          <w:rFonts w:ascii="Calibri" w:hAnsi="Calibri" w:cs="Calibri"/>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A06DF9" w:rsidRDefault="00A06DF9">
      <w:pPr>
        <w:spacing w:before="220" w:after="1" w:line="220" w:lineRule="atLeast"/>
        <w:ind w:firstLine="540"/>
        <w:jc w:val="both"/>
      </w:pPr>
      <w:r>
        <w:rPr>
          <w:rFonts w:ascii="Calibri" w:hAnsi="Calibri" w:cs="Calibri"/>
        </w:rPr>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w:t>
      </w:r>
      <w:r>
        <w:rPr>
          <w:rFonts w:ascii="Calibri" w:hAnsi="Calibri" w:cs="Calibri"/>
        </w:rPr>
        <w:lastRenderedPageBreak/>
        <w:t>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A06DF9" w:rsidRDefault="00A06DF9">
      <w:pPr>
        <w:spacing w:before="220" w:after="1" w:line="220" w:lineRule="atLeast"/>
        <w:ind w:firstLine="540"/>
        <w:jc w:val="both"/>
      </w:pPr>
      <w:r>
        <w:rPr>
          <w:rFonts w:ascii="Calibri" w:hAnsi="Calibri" w:cs="Calibri"/>
        </w:rPr>
        <w:t>Работодатели принимают меры по улучшению условий труда работников с учетом результатов специальной оценки условий труда;</w:t>
      </w:r>
    </w:p>
    <w:p w:rsidR="00A06DF9" w:rsidRDefault="00A06DF9">
      <w:pPr>
        <w:spacing w:before="220" w:after="1" w:line="220" w:lineRule="atLeast"/>
        <w:ind w:firstLine="540"/>
        <w:jc w:val="both"/>
      </w:pPr>
      <w:r>
        <w:rPr>
          <w:rFonts w:ascii="Calibri" w:hAnsi="Calibri" w:cs="Calibri"/>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06DF9" w:rsidRDefault="00A06DF9">
      <w:pPr>
        <w:spacing w:before="220" w:after="1" w:line="220" w:lineRule="atLeast"/>
        <w:ind w:firstLine="540"/>
        <w:jc w:val="both"/>
      </w:pPr>
      <w:r>
        <w:rPr>
          <w:rFonts w:ascii="Calibri" w:hAnsi="Calibri" w:cs="Calibri"/>
        </w:rPr>
        <w:t>в) на работах в местностях с особыми климатическими условиями (</w:t>
      </w:r>
      <w:hyperlink r:id="rId36" w:history="1">
        <w:r>
          <w:rPr>
            <w:rFonts w:ascii="Calibri" w:hAnsi="Calibri" w:cs="Calibri"/>
            <w:color w:val="0000FF"/>
          </w:rPr>
          <w:t>районные коэффициенты</w:t>
        </w:r>
      </w:hyperlink>
      <w:r>
        <w:rPr>
          <w:rFonts w:ascii="Calibri" w:hAnsi="Calibri" w:cs="Calibri"/>
        </w:rP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A06DF9" w:rsidRDefault="00A06DF9">
      <w:pPr>
        <w:spacing w:before="220" w:after="1" w:line="220" w:lineRule="atLeast"/>
        <w:ind w:firstLine="540"/>
        <w:jc w:val="both"/>
      </w:pPr>
      <w:r>
        <w:rPr>
          <w:rFonts w:ascii="Calibri" w:hAnsi="Calibri" w:cs="Calibri"/>
        </w:rPr>
        <w:t xml:space="preserve">г) за работу со </w:t>
      </w:r>
      <w:hyperlink r:id="rId37" w:history="1">
        <w:r>
          <w:rPr>
            <w:rFonts w:ascii="Calibri" w:hAnsi="Calibri" w:cs="Calibri"/>
            <w:color w:val="0000FF"/>
          </w:rPr>
          <w:t>сведениями</w:t>
        </w:r>
      </w:hyperlink>
      <w:r>
        <w:rPr>
          <w:rFonts w:ascii="Calibri" w:hAnsi="Calibri" w:cs="Calibri"/>
        </w:rPr>
        <w:t>,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A06DF9" w:rsidRDefault="00A06DF9">
      <w:pPr>
        <w:spacing w:before="220" w:after="1" w:line="220" w:lineRule="atLeast"/>
        <w:ind w:firstLine="540"/>
        <w:jc w:val="both"/>
      </w:pPr>
      <w:r>
        <w:rPr>
          <w:rFonts w:ascii="Calibri" w:hAnsi="Calibri" w:cs="Calibri"/>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A06DF9" w:rsidRDefault="00A06DF9">
      <w:pPr>
        <w:spacing w:before="220" w:after="1" w:line="220" w:lineRule="atLeast"/>
        <w:ind w:firstLine="540"/>
        <w:jc w:val="both"/>
      </w:pPr>
      <w:r>
        <w:rPr>
          <w:rFonts w:ascii="Calibri" w:hAnsi="Calibri" w:cs="Calibri"/>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A06DF9" w:rsidRDefault="00A06DF9">
      <w:pPr>
        <w:spacing w:before="220" w:after="1" w:line="220" w:lineRule="atLeast"/>
        <w:ind w:firstLine="540"/>
        <w:jc w:val="both"/>
      </w:pPr>
      <w:r>
        <w:rPr>
          <w:rFonts w:ascii="Calibri" w:hAnsi="Calibri" w:cs="Calibri"/>
        </w:rPr>
        <w:t>Разработка показателей и критериев эффективности работы осуществляется с учетом следующих принципов:</w:t>
      </w:r>
    </w:p>
    <w:p w:rsidR="00A06DF9" w:rsidRDefault="00A06DF9">
      <w:pPr>
        <w:spacing w:before="220" w:after="1" w:line="220" w:lineRule="atLeast"/>
        <w:ind w:firstLine="540"/>
        <w:jc w:val="both"/>
      </w:pPr>
      <w:r>
        <w:rPr>
          <w:rFonts w:ascii="Calibri" w:hAnsi="Calibri" w:cs="Calibri"/>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A06DF9" w:rsidRDefault="00A06DF9">
      <w:pPr>
        <w:spacing w:before="220" w:after="1" w:line="220" w:lineRule="atLeast"/>
        <w:ind w:firstLine="540"/>
        <w:jc w:val="both"/>
      </w:pPr>
      <w:r>
        <w:rPr>
          <w:rFonts w:ascii="Calibri" w:hAnsi="Calibri" w:cs="Calibri"/>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A06DF9" w:rsidRDefault="00A06DF9">
      <w:pPr>
        <w:spacing w:before="220" w:after="1" w:line="220" w:lineRule="atLeast"/>
        <w:ind w:firstLine="540"/>
        <w:jc w:val="both"/>
      </w:pPr>
      <w:r>
        <w:rPr>
          <w:rFonts w:ascii="Calibri" w:hAnsi="Calibri" w:cs="Calibri"/>
        </w:rPr>
        <w:t>в) адекватность - вознаграждение должно быть адекватно трудовому вкладу каждого работника в результат коллективного труда;</w:t>
      </w:r>
    </w:p>
    <w:p w:rsidR="00A06DF9" w:rsidRDefault="00A06DF9">
      <w:pPr>
        <w:spacing w:before="220" w:after="1" w:line="220" w:lineRule="atLeast"/>
        <w:ind w:firstLine="540"/>
        <w:jc w:val="both"/>
      </w:pPr>
      <w:r>
        <w:rPr>
          <w:rFonts w:ascii="Calibri" w:hAnsi="Calibri" w:cs="Calibri"/>
        </w:rPr>
        <w:t>г) своевременность - вознаграждение должно следовать за достижением результатов;</w:t>
      </w:r>
    </w:p>
    <w:p w:rsidR="00A06DF9" w:rsidRDefault="00A06DF9">
      <w:pPr>
        <w:spacing w:before="220" w:after="1" w:line="220" w:lineRule="atLeast"/>
        <w:ind w:firstLine="540"/>
        <w:jc w:val="both"/>
      </w:pPr>
      <w:r>
        <w:rPr>
          <w:rFonts w:ascii="Calibri" w:hAnsi="Calibri" w:cs="Calibri"/>
        </w:rPr>
        <w:t>д) прозрачность - правила определения вознаграждения должны быть понятны каждому работнику.</w:t>
      </w:r>
    </w:p>
    <w:p w:rsidR="00A06DF9" w:rsidRDefault="00A06DF9">
      <w:pPr>
        <w:spacing w:before="220" w:after="1" w:line="220" w:lineRule="atLeast"/>
        <w:ind w:firstLine="540"/>
        <w:jc w:val="both"/>
      </w:pPr>
      <w:r>
        <w:rPr>
          <w:rFonts w:ascii="Calibri" w:hAnsi="Calibri" w:cs="Calibri"/>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2018 год.</w:t>
      </w:r>
    </w:p>
    <w:p w:rsidR="00A06DF9" w:rsidRDefault="00A06DF9">
      <w:pPr>
        <w:spacing w:before="220" w:after="1" w:line="220" w:lineRule="atLeast"/>
        <w:ind w:firstLine="540"/>
        <w:jc w:val="both"/>
      </w:pPr>
      <w:r>
        <w:rPr>
          <w:rFonts w:ascii="Calibri" w:hAnsi="Calibri" w:cs="Calibri"/>
        </w:rPr>
        <w:lastRenderedPageBreak/>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A06DF9" w:rsidRDefault="00A06DF9">
      <w:pPr>
        <w:spacing w:before="220" w:after="1" w:line="220" w:lineRule="atLeast"/>
        <w:ind w:firstLine="540"/>
        <w:jc w:val="both"/>
      </w:pPr>
      <w:r>
        <w:rPr>
          <w:rFonts w:ascii="Calibri" w:hAnsi="Calibri" w:cs="Calibri"/>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A06DF9" w:rsidRDefault="00A06DF9">
      <w:pPr>
        <w:spacing w:before="220" w:after="1" w:line="220" w:lineRule="atLeast"/>
        <w:ind w:firstLine="540"/>
        <w:jc w:val="both"/>
      </w:pPr>
      <w:r>
        <w:rPr>
          <w:rFonts w:ascii="Calibri" w:hAnsi="Calibri" w:cs="Calibri"/>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A06DF9" w:rsidRDefault="00A06DF9">
      <w:pPr>
        <w:spacing w:before="220" w:after="1" w:line="220" w:lineRule="atLeast"/>
        <w:ind w:firstLine="540"/>
        <w:jc w:val="both"/>
      </w:pPr>
      <w:r>
        <w:rPr>
          <w:rFonts w:ascii="Calibri" w:hAnsi="Calibri" w:cs="Calibri"/>
        </w:rPr>
        <w:t>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w:t>
      </w:r>
    </w:p>
    <w:p w:rsidR="00A06DF9" w:rsidRDefault="00A06DF9">
      <w:pPr>
        <w:spacing w:before="220" w:after="1" w:line="220" w:lineRule="atLeast"/>
        <w:ind w:firstLine="540"/>
        <w:jc w:val="both"/>
      </w:pPr>
      <w:r>
        <w:rPr>
          <w:rFonts w:ascii="Calibri" w:hAnsi="Calibri" w:cs="Calibri"/>
        </w:rPr>
        <w:t xml:space="preserve">20. При заключении трудовых договоров с работниками рекомендуется использовать примерную </w:t>
      </w:r>
      <w:hyperlink r:id="rId38" w:history="1">
        <w:r>
          <w:rPr>
            <w:rFonts w:ascii="Calibri" w:hAnsi="Calibri" w:cs="Calibri"/>
            <w:color w:val="0000FF"/>
          </w:rPr>
          <w:t>форму</w:t>
        </w:r>
      </w:hyperlink>
      <w:r>
        <w:rPr>
          <w:rFonts w:ascii="Calibri" w:hAnsi="Calibri" w:cs="Calibri"/>
        </w:rP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w:t>
      </w:r>
      <w:hyperlink r:id="rId39"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 г. N 167н.</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VI. Системы оплаты труда руководителей</w:t>
      </w:r>
    </w:p>
    <w:p w:rsidR="00A06DF9" w:rsidRDefault="00A06DF9">
      <w:pPr>
        <w:spacing w:after="1" w:line="220" w:lineRule="atLeast"/>
        <w:jc w:val="center"/>
      </w:pPr>
      <w:r>
        <w:rPr>
          <w:rFonts w:ascii="Calibri" w:hAnsi="Calibri" w:cs="Calibri"/>
          <w:b/>
        </w:rPr>
        <w:t>государственных и муниципальных учреждений,</w:t>
      </w:r>
    </w:p>
    <w:p w:rsidR="00A06DF9" w:rsidRDefault="00A06DF9">
      <w:pPr>
        <w:spacing w:after="1" w:line="220" w:lineRule="atLeast"/>
        <w:jc w:val="center"/>
      </w:pPr>
      <w:r>
        <w:rPr>
          <w:rFonts w:ascii="Calibri" w:hAnsi="Calibri" w:cs="Calibri"/>
          <w:b/>
        </w:rPr>
        <w:t>их заместителей и главных бухгалтеров</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06DF9" w:rsidRDefault="00A06DF9">
      <w:pPr>
        <w:spacing w:before="220" w:after="1" w:line="220" w:lineRule="atLeast"/>
        <w:ind w:firstLine="540"/>
        <w:jc w:val="both"/>
      </w:pPr>
      <w:r>
        <w:rPr>
          <w:rFonts w:ascii="Calibri" w:hAnsi="Calibri" w:cs="Calibri"/>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A06DF9" w:rsidRDefault="00A06DF9">
      <w:pPr>
        <w:spacing w:before="220" w:after="1" w:line="220" w:lineRule="atLeast"/>
        <w:ind w:firstLine="540"/>
        <w:jc w:val="both"/>
      </w:pPr>
      <w:r>
        <w:rPr>
          <w:rFonts w:ascii="Calibri" w:hAnsi="Calibri" w:cs="Calibri"/>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A06DF9" w:rsidRDefault="00A06DF9">
      <w:pPr>
        <w:spacing w:before="220" w:after="1" w:line="220" w:lineRule="atLeast"/>
        <w:ind w:firstLine="540"/>
        <w:jc w:val="both"/>
      </w:pPr>
      <w:r>
        <w:rPr>
          <w:rFonts w:ascii="Calibri" w:hAnsi="Calibri" w:cs="Calibri"/>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A06DF9" w:rsidRDefault="00A06DF9">
      <w:pPr>
        <w:spacing w:before="220" w:after="1" w:line="220" w:lineRule="atLeast"/>
        <w:ind w:firstLine="540"/>
        <w:jc w:val="both"/>
      </w:pPr>
      <w:r>
        <w:rPr>
          <w:rFonts w:ascii="Calibri" w:hAnsi="Calibri" w:cs="Calibri"/>
        </w:rP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40"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A06DF9" w:rsidRDefault="00A06DF9">
      <w:pPr>
        <w:spacing w:before="220" w:after="1" w:line="220" w:lineRule="atLeast"/>
        <w:ind w:firstLine="540"/>
        <w:jc w:val="both"/>
      </w:pPr>
      <w:r>
        <w:rPr>
          <w:rFonts w:ascii="Calibri" w:hAnsi="Calibri" w:cs="Calibri"/>
        </w:rPr>
        <w:lastRenderedPageBreak/>
        <w:t xml:space="preserve">Трудовой договор с руководителем государственного (муниципального) учреждения заключается в соответствии с </w:t>
      </w:r>
      <w:hyperlink r:id="rId41" w:history="1">
        <w:r>
          <w:rPr>
            <w:rFonts w:ascii="Calibri" w:hAnsi="Calibri" w:cs="Calibri"/>
            <w:color w:val="0000FF"/>
          </w:rPr>
          <w:t>типовой формой</w:t>
        </w:r>
      </w:hyperlink>
      <w:r>
        <w:rPr>
          <w:rFonts w:ascii="Calibri" w:hAnsi="Calibri" w:cs="Calibri"/>
        </w:rPr>
        <w:t xml:space="preserve"> трудового договора с руководителем государственного (муниципального) учреждения, утвержденной в соответствии с </w:t>
      </w:r>
      <w:hyperlink r:id="rId42" w:history="1">
        <w:r>
          <w:rPr>
            <w:rFonts w:ascii="Calibri" w:hAnsi="Calibri" w:cs="Calibri"/>
            <w:color w:val="0000FF"/>
          </w:rPr>
          <w:t>частью третьей статьи 275</w:t>
        </w:r>
      </w:hyperlink>
      <w:r>
        <w:rPr>
          <w:rFonts w:ascii="Calibri" w:hAnsi="Calibri" w:cs="Calibri"/>
        </w:rPr>
        <w:t xml:space="preserve"> Трудового кодекса Российской Федерации </w:t>
      </w:r>
      <w:hyperlink r:id="rId4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A06DF9" w:rsidRDefault="00A06DF9">
      <w:pPr>
        <w:spacing w:before="220" w:after="1" w:line="220" w:lineRule="atLeast"/>
        <w:ind w:firstLine="540"/>
        <w:jc w:val="both"/>
      </w:pPr>
      <w:bookmarkStart w:id="2" w:name="P126"/>
      <w:bookmarkEnd w:id="2"/>
      <w:r>
        <w:rPr>
          <w:rFonts w:ascii="Calibri" w:hAnsi="Calibri" w:cs="Calibri"/>
        </w:rPr>
        <w:t>26.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A06DF9" w:rsidRDefault="00A06DF9">
      <w:pPr>
        <w:spacing w:before="220" w:after="1" w:line="220" w:lineRule="atLeast"/>
        <w:ind w:firstLine="540"/>
        <w:jc w:val="both"/>
      </w:pPr>
      <w:r>
        <w:rPr>
          <w:rFonts w:ascii="Calibri" w:hAnsi="Calibri" w:cs="Calibri"/>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A06DF9" w:rsidRDefault="00A06DF9">
      <w:pPr>
        <w:spacing w:before="220" w:after="1" w:line="220" w:lineRule="atLeast"/>
        <w:ind w:firstLine="540"/>
        <w:jc w:val="both"/>
      </w:pPr>
      <w:r>
        <w:rPr>
          <w:rFonts w:ascii="Calibri" w:hAnsi="Calibri" w:cs="Calibri"/>
        </w:rPr>
        <w:t>для руководителей, их заместителей, главных бухгалтеров государственных учреждений субъектов Российской Федерации нормативными правовыми актами субъектов Российской Федерации;</w:t>
      </w:r>
    </w:p>
    <w:p w:rsidR="00A06DF9" w:rsidRDefault="00A06DF9">
      <w:pPr>
        <w:spacing w:before="220" w:after="1" w:line="220" w:lineRule="atLeast"/>
        <w:ind w:firstLine="540"/>
        <w:jc w:val="both"/>
      </w:pPr>
      <w:r>
        <w:rPr>
          <w:rFonts w:ascii="Calibri" w:hAnsi="Calibri" w:cs="Calibri"/>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A06DF9" w:rsidRDefault="00A06DF9">
      <w:pPr>
        <w:spacing w:before="220" w:after="1" w:line="220" w:lineRule="atLeast"/>
        <w:ind w:firstLine="540"/>
        <w:jc w:val="both"/>
      </w:pPr>
      <w:r>
        <w:rPr>
          <w:rFonts w:ascii="Calibri" w:hAnsi="Calibri" w:cs="Calibri"/>
        </w:rPr>
        <w:t xml:space="preserve">Без учета предельного уровня соотношения размеров среднемесячной заработной платы, указанного в </w:t>
      </w:r>
      <w:hyperlink w:anchor="P126" w:history="1">
        <w:r>
          <w:rPr>
            <w:rFonts w:ascii="Calibri" w:hAnsi="Calibri" w:cs="Calibri"/>
            <w:color w:val="0000FF"/>
          </w:rPr>
          <w:t>абзаце первом</w:t>
        </w:r>
      </w:hyperlink>
      <w:r>
        <w:rPr>
          <w:rFonts w:ascii="Calibri" w:hAnsi="Calibri" w:cs="Calibri"/>
        </w:rPr>
        <w:t xml:space="preserve">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06DF9" w:rsidRDefault="00A06DF9">
      <w:pPr>
        <w:spacing w:before="220" w:after="1" w:line="220" w:lineRule="atLeast"/>
        <w:ind w:firstLine="540"/>
        <w:jc w:val="both"/>
      </w:pPr>
      <w:r>
        <w:rPr>
          <w:rFonts w:ascii="Calibri" w:hAnsi="Calibri" w:cs="Calibri"/>
        </w:rPr>
        <w:t>27. Информация о рассчитанной за 2017 год среднемесячной заработной плате руководителей, их заместителей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2018 года.</w:t>
      </w:r>
    </w:p>
    <w:p w:rsidR="00A06DF9" w:rsidRDefault="00A06DF9">
      <w:pPr>
        <w:spacing w:before="220" w:after="1" w:line="220" w:lineRule="atLeast"/>
        <w:ind w:firstLine="540"/>
        <w:jc w:val="both"/>
      </w:pPr>
      <w:r>
        <w:rPr>
          <w:rFonts w:ascii="Calibri" w:hAnsi="Calibri" w:cs="Calibri"/>
        </w:rPr>
        <w:t>Информация о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
    <w:p w:rsidR="00A06DF9" w:rsidRDefault="00A06DF9">
      <w:pPr>
        <w:spacing w:before="220" w:after="1" w:line="220" w:lineRule="atLeast"/>
        <w:ind w:firstLine="540"/>
        <w:jc w:val="both"/>
      </w:pPr>
      <w:r>
        <w:rPr>
          <w:rFonts w:ascii="Calibri" w:hAnsi="Calibri" w:cs="Calibri"/>
        </w:rPr>
        <w:t xml:space="preserve">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44" w:history="1">
        <w:r>
          <w:rPr>
            <w:rFonts w:ascii="Calibri" w:hAnsi="Calibri" w:cs="Calibri"/>
            <w:color w:val="0000FF"/>
          </w:rPr>
          <w:t>сведения</w:t>
        </w:r>
      </w:hyperlink>
      <w:r>
        <w:rPr>
          <w:rFonts w:ascii="Calibri" w:hAnsi="Calibri" w:cs="Calibri"/>
        </w:rPr>
        <w:t>, отнесенные к государственной тайне или сведениям конфиденциального характера.</w:t>
      </w:r>
    </w:p>
    <w:p w:rsidR="00A06DF9" w:rsidRDefault="00A06DF9">
      <w:pPr>
        <w:spacing w:before="220" w:after="1" w:line="220" w:lineRule="atLeast"/>
        <w:ind w:firstLine="540"/>
        <w:jc w:val="both"/>
      </w:pPr>
      <w:r>
        <w:rPr>
          <w:rFonts w:ascii="Calibri" w:hAnsi="Calibri" w:cs="Calibri"/>
        </w:rPr>
        <w:lastRenderedPageBreak/>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4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VII. Формирование фондов оплаты труда в государственных</w:t>
      </w:r>
    </w:p>
    <w:p w:rsidR="00A06DF9" w:rsidRDefault="00A06DF9">
      <w:pPr>
        <w:spacing w:after="1" w:line="220" w:lineRule="atLeast"/>
        <w:jc w:val="center"/>
      </w:pPr>
      <w:r>
        <w:rPr>
          <w:rFonts w:ascii="Calibri" w:hAnsi="Calibri" w:cs="Calibri"/>
          <w:b/>
        </w:rPr>
        <w:t>и муниципальных учреждениях</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rsidR="00A06DF9" w:rsidRDefault="00A06DF9">
      <w:pPr>
        <w:spacing w:before="220" w:after="1" w:line="220" w:lineRule="atLeast"/>
        <w:ind w:firstLine="540"/>
        <w:jc w:val="both"/>
      </w:pPr>
      <w:r>
        <w:rPr>
          <w:rFonts w:ascii="Calibri" w:hAnsi="Calibri" w:cs="Calibri"/>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VIII. Системы оплаты труда работников государственных</w:t>
      </w:r>
    </w:p>
    <w:p w:rsidR="00A06DF9" w:rsidRDefault="00A06DF9">
      <w:pPr>
        <w:spacing w:after="1" w:line="220" w:lineRule="atLeast"/>
        <w:jc w:val="center"/>
      </w:pPr>
      <w:r>
        <w:rPr>
          <w:rFonts w:ascii="Calibri" w:hAnsi="Calibri" w:cs="Calibri"/>
          <w:b/>
        </w:rPr>
        <w:t>учреждений субъектов Российской Федерации</w:t>
      </w:r>
    </w:p>
    <w:p w:rsidR="00A06DF9" w:rsidRDefault="00A06DF9">
      <w:pPr>
        <w:spacing w:after="1" w:line="220" w:lineRule="atLeast"/>
        <w:jc w:val="center"/>
      </w:pPr>
      <w:r>
        <w:rPr>
          <w:rFonts w:ascii="Calibri" w:hAnsi="Calibri" w:cs="Calibri"/>
          <w:b/>
        </w:rPr>
        <w:t>и муниципальных учреждений</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A06DF9" w:rsidRDefault="00A06DF9">
      <w:pPr>
        <w:spacing w:before="220" w:after="1" w:line="220" w:lineRule="atLeast"/>
        <w:ind w:firstLine="540"/>
        <w:jc w:val="both"/>
      </w:pPr>
      <w:r>
        <w:rPr>
          <w:rFonts w:ascii="Calibri" w:hAnsi="Calibri" w:cs="Calibri"/>
        </w:rPr>
        <w:t>Органам государственной власти субъектов Российской Федерации и органам местного самоуправления рекомендуется:</w:t>
      </w:r>
    </w:p>
    <w:p w:rsidR="00A06DF9" w:rsidRDefault="00A06DF9">
      <w:pPr>
        <w:spacing w:before="220" w:after="1" w:line="220" w:lineRule="atLeast"/>
        <w:ind w:firstLine="540"/>
        <w:jc w:val="both"/>
      </w:pPr>
      <w:r>
        <w:rPr>
          <w:rFonts w:ascii="Calibri" w:hAnsi="Calibri" w:cs="Calibri"/>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A06DF9" w:rsidRDefault="00A06DF9">
      <w:pPr>
        <w:spacing w:before="220" w:after="1" w:line="220" w:lineRule="atLeast"/>
        <w:ind w:firstLine="540"/>
        <w:jc w:val="both"/>
      </w:pPr>
      <w:r>
        <w:rPr>
          <w:rFonts w:ascii="Calibri" w:hAnsi="Calibri" w:cs="Calibri"/>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A06DF9" w:rsidRDefault="00A06DF9">
      <w:pPr>
        <w:spacing w:before="220" w:after="1" w:line="220" w:lineRule="atLeast"/>
        <w:ind w:firstLine="540"/>
        <w:jc w:val="both"/>
      </w:pPr>
      <w:r>
        <w:rPr>
          <w:rFonts w:ascii="Calibri" w:hAnsi="Calibri" w:cs="Calibri"/>
        </w:rPr>
        <w:lastRenderedPageBreak/>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A06DF9" w:rsidRDefault="00A06DF9">
      <w:pPr>
        <w:spacing w:before="220" w:after="1" w:line="220" w:lineRule="atLeast"/>
        <w:ind w:firstLine="540"/>
        <w:jc w:val="both"/>
      </w:pPr>
      <w:r>
        <w:rPr>
          <w:rFonts w:ascii="Calibri" w:hAnsi="Calibri" w:cs="Calibri"/>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A06DF9" w:rsidRDefault="00A06DF9">
      <w:pPr>
        <w:spacing w:before="220" w:after="1" w:line="220" w:lineRule="atLeast"/>
        <w:ind w:firstLine="540"/>
        <w:jc w:val="both"/>
      </w:pPr>
      <w:r>
        <w:rPr>
          <w:rFonts w:ascii="Calibri" w:hAnsi="Calibri" w:cs="Calibri"/>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w:t>
      </w:r>
      <w:hyperlink r:id="rId46" w:history="1">
        <w:r>
          <w:rPr>
            <w:rFonts w:ascii="Calibri" w:hAnsi="Calibri" w:cs="Calibri"/>
            <w:color w:val="0000FF"/>
          </w:rPr>
          <w:t>N 421</w:t>
        </w:r>
      </w:hyperlink>
      <w:r>
        <w:rPr>
          <w:rFonts w:ascii="Calibri" w:hAnsi="Calibri" w:cs="Calibri"/>
        </w:rPr>
        <w:t xml:space="preserve">, </w:t>
      </w:r>
      <w:hyperlink r:id="rId47"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1 июля 2013 г. N 287 и </w:t>
      </w:r>
      <w:hyperlink r:id="rId48" w:history="1">
        <w:r>
          <w:rPr>
            <w:rFonts w:ascii="Calibri" w:hAnsi="Calibri" w:cs="Calibri"/>
            <w:color w:val="0000FF"/>
          </w:rPr>
          <w:t>приказом</w:t>
        </w:r>
      </w:hyperlink>
      <w:r>
        <w:rPr>
          <w:rFonts w:ascii="Calibri" w:hAnsi="Calibri" w:cs="Calibri"/>
        </w:rP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49" w:history="1">
        <w:r>
          <w:rPr>
            <w:rFonts w:ascii="Calibri" w:hAnsi="Calibri" w:cs="Calibri"/>
            <w:color w:val="0000FF"/>
          </w:rPr>
          <w:t>N АП-1073/02</w:t>
        </w:r>
      </w:hyperlink>
      <w:r>
        <w:rPr>
          <w:rFonts w:ascii="Calibri" w:hAnsi="Calibri" w:cs="Calibri"/>
        </w:rPr>
        <w:t xml:space="preserve">, Министерства культуры Российской Федерации от 5 августа 2014 г. </w:t>
      </w:r>
      <w:hyperlink r:id="rId50" w:history="1">
        <w:r>
          <w:rPr>
            <w:rFonts w:ascii="Calibri" w:hAnsi="Calibri" w:cs="Calibri"/>
            <w:color w:val="0000FF"/>
          </w:rPr>
          <w:t>N 166-01-39/04-НМ</w:t>
        </w:r>
      </w:hyperlink>
      <w:r>
        <w:rPr>
          <w:rFonts w:ascii="Calibri" w:hAnsi="Calibri" w:cs="Calibri"/>
        </w:rPr>
        <w:t>, а также установленные в планах мероприятий по реализации "дорожных карт" значения целевых показателей развития соответствующих отраслей на 2018 год.</w:t>
      </w:r>
    </w:p>
    <w:p w:rsidR="00A06DF9" w:rsidRDefault="00A06DF9">
      <w:pPr>
        <w:spacing w:before="220" w:after="1" w:line="220" w:lineRule="atLeast"/>
        <w:ind w:firstLine="540"/>
        <w:jc w:val="both"/>
      </w:pPr>
      <w:r>
        <w:rPr>
          <w:rFonts w:ascii="Calibri" w:hAnsi="Calibri" w:cs="Calibri"/>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2018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A06DF9" w:rsidRDefault="00A06DF9">
      <w:pPr>
        <w:spacing w:before="220" w:after="1" w:line="220" w:lineRule="atLeast"/>
        <w:ind w:firstLine="540"/>
        <w:jc w:val="both"/>
      </w:pPr>
      <w:r>
        <w:rPr>
          <w:rFonts w:ascii="Calibri" w:hAnsi="Calibri" w:cs="Calibri"/>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w:t>
      </w:r>
      <w:hyperlink w:anchor="P76" w:history="1">
        <w:r>
          <w:rPr>
            <w:rFonts w:ascii="Calibri" w:hAnsi="Calibri" w:cs="Calibri"/>
            <w:color w:val="0000FF"/>
          </w:rPr>
          <w:t>разделом V</w:t>
        </w:r>
      </w:hyperlink>
      <w:r>
        <w:rPr>
          <w:rFonts w:ascii="Calibri" w:hAnsi="Calibri" w:cs="Calibri"/>
        </w:rPr>
        <w:t xml:space="preserve"> настоящих рекомендаций для федеральных государственных учреждений, обратив особое внимание при применении этих актов учреждениями на:</w:t>
      </w:r>
    </w:p>
    <w:p w:rsidR="00A06DF9" w:rsidRDefault="00A06DF9">
      <w:pPr>
        <w:spacing w:before="220" w:after="1" w:line="220" w:lineRule="atLeast"/>
        <w:ind w:firstLine="540"/>
        <w:jc w:val="both"/>
      </w:pPr>
      <w:r>
        <w:rPr>
          <w:rFonts w:ascii="Calibri" w:hAnsi="Calibri" w:cs="Calibri"/>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A06DF9" w:rsidRDefault="00A06DF9">
      <w:pPr>
        <w:spacing w:before="220" w:after="1" w:line="220" w:lineRule="atLeast"/>
        <w:ind w:firstLine="540"/>
        <w:jc w:val="both"/>
      </w:pPr>
      <w:r>
        <w:rPr>
          <w:rFonts w:ascii="Calibri" w:hAnsi="Calibri" w:cs="Calibri"/>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A06DF9" w:rsidRDefault="00A06DF9">
      <w:pPr>
        <w:spacing w:before="220" w:after="1" w:line="220" w:lineRule="atLeast"/>
        <w:ind w:firstLine="540"/>
        <w:jc w:val="both"/>
      </w:pPr>
      <w:r>
        <w:rPr>
          <w:rFonts w:ascii="Calibri" w:hAnsi="Calibri" w:cs="Calibri"/>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A06DF9" w:rsidRDefault="00A06DF9">
      <w:pPr>
        <w:spacing w:before="220" w:after="1" w:line="220" w:lineRule="atLeast"/>
        <w:ind w:firstLine="540"/>
        <w:jc w:val="both"/>
      </w:pPr>
      <w:r>
        <w:rPr>
          <w:rFonts w:ascii="Calibri" w:hAnsi="Calibri" w:cs="Calibri"/>
        </w:rPr>
        <w:lastRenderedPageBreak/>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6" w:history="1">
        <w:r>
          <w:rPr>
            <w:rFonts w:ascii="Calibri" w:hAnsi="Calibri" w:cs="Calibri"/>
            <w:color w:val="0000FF"/>
          </w:rPr>
          <w:t>разделом V</w:t>
        </w:r>
      </w:hyperlink>
      <w:r>
        <w:rPr>
          <w:rFonts w:ascii="Calibri" w:hAnsi="Calibri" w:cs="Calibri"/>
        </w:rPr>
        <w:t xml:space="preserve"> настоящих рекомендаций;</w:t>
      </w:r>
    </w:p>
    <w:p w:rsidR="00A06DF9" w:rsidRDefault="00A06DF9">
      <w:pPr>
        <w:spacing w:before="220" w:after="1" w:line="220" w:lineRule="atLeast"/>
        <w:ind w:firstLine="540"/>
        <w:jc w:val="both"/>
      </w:pPr>
      <w:r>
        <w:rPr>
          <w:rFonts w:ascii="Calibri" w:hAnsi="Calibri" w:cs="Calibri"/>
        </w:rPr>
        <w:t>д) самостоятельное утверждение штатного расписания руководителем учреждения (представителем работодателя);</w:t>
      </w:r>
    </w:p>
    <w:p w:rsidR="00A06DF9" w:rsidRDefault="00A06DF9">
      <w:pPr>
        <w:spacing w:before="220" w:after="1" w:line="220" w:lineRule="atLeast"/>
        <w:ind w:firstLine="540"/>
        <w:jc w:val="both"/>
      </w:pPr>
      <w:r>
        <w:rPr>
          <w:rFonts w:ascii="Calibri" w:hAnsi="Calibri" w:cs="Calibri"/>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A06DF9" w:rsidRDefault="00A06DF9">
      <w:pPr>
        <w:spacing w:before="220" w:after="1" w:line="220" w:lineRule="atLeast"/>
        <w:ind w:firstLine="540"/>
        <w:jc w:val="both"/>
      </w:pPr>
      <w:r>
        <w:rPr>
          <w:rFonts w:ascii="Calibri" w:hAnsi="Calibri" w:cs="Calibri"/>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A06DF9" w:rsidRDefault="00A06DF9">
      <w:pPr>
        <w:spacing w:before="220" w:after="1" w:line="220" w:lineRule="atLeast"/>
        <w:ind w:firstLine="540"/>
        <w:jc w:val="both"/>
      </w:pPr>
      <w:r>
        <w:rPr>
          <w:rFonts w:ascii="Calibri" w:hAnsi="Calibri" w:cs="Calibri"/>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A06DF9" w:rsidRDefault="00A06DF9">
      <w:pPr>
        <w:spacing w:before="220" w:after="1" w:line="220" w:lineRule="atLeast"/>
        <w:ind w:firstLine="540"/>
        <w:jc w:val="both"/>
      </w:pPr>
      <w:r>
        <w:rPr>
          <w:rFonts w:ascii="Calibri" w:hAnsi="Calibri" w:cs="Calibri"/>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A06DF9" w:rsidRDefault="00A06DF9">
      <w:pPr>
        <w:spacing w:before="220" w:after="1" w:line="220" w:lineRule="atLeast"/>
        <w:ind w:firstLine="540"/>
        <w:jc w:val="both"/>
      </w:pPr>
      <w:r>
        <w:rPr>
          <w:rFonts w:ascii="Calibri" w:hAnsi="Calibri" w:cs="Calibri"/>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1" w:history="1">
        <w:r>
          <w:rPr>
            <w:rFonts w:ascii="Calibri" w:hAnsi="Calibri" w:cs="Calibri"/>
            <w:color w:val="0000FF"/>
          </w:rPr>
          <w:t>справочником</w:t>
        </w:r>
      </w:hyperlink>
      <w:r>
        <w:rPr>
          <w:rFonts w:ascii="Calibri" w:hAnsi="Calibri" w:cs="Calibri"/>
        </w:rPr>
        <w:t xml:space="preserve"> работ и профессий рабочих, Единым квалификационным </w:t>
      </w:r>
      <w:hyperlink r:id="rId52"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или соответствующими положениями профессиональных </w:t>
      </w:r>
      <w:hyperlink r:id="rId53" w:history="1">
        <w:r>
          <w:rPr>
            <w:rFonts w:ascii="Calibri" w:hAnsi="Calibri" w:cs="Calibri"/>
            <w:color w:val="0000FF"/>
          </w:rPr>
          <w:t>стандартов</w:t>
        </w:r>
      </w:hyperlink>
      <w:r>
        <w:rPr>
          <w:rFonts w:ascii="Calibri" w:hAnsi="Calibri" w:cs="Calibri"/>
        </w:rPr>
        <w:t xml:space="preserve">, если в соответствии с Трудовым </w:t>
      </w:r>
      <w:hyperlink r:id="rId5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A06DF9" w:rsidRDefault="00A06DF9">
      <w:pPr>
        <w:spacing w:before="220" w:after="1" w:line="220" w:lineRule="atLeast"/>
        <w:ind w:firstLine="540"/>
        <w:jc w:val="both"/>
      </w:pPr>
      <w:r>
        <w:rPr>
          <w:rFonts w:ascii="Calibri" w:hAnsi="Calibri" w:cs="Calibri"/>
        </w:rPr>
        <w:t>г) утверждать квалификационные характеристики по должностям служащих и профессиям рабочих;</w:t>
      </w:r>
    </w:p>
    <w:p w:rsidR="00A06DF9" w:rsidRDefault="00A06DF9">
      <w:pPr>
        <w:spacing w:before="220" w:after="1" w:line="220" w:lineRule="atLeast"/>
        <w:ind w:firstLine="540"/>
        <w:jc w:val="both"/>
      </w:pPr>
      <w:r>
        <w:rPr>
          <w:rFonts w:ascii="Calibri" w:hAnsi="Calibri" w:cs="Calibri"/>
        </w:rPr>
        <w:t xml:space="preserve">д) отступать от </w:t>
      </w:r>
      <w:hyperlink r:id="rId55" w:history="1">
        <w:r>
          <w:rPr>
            <w:rFonts w:ascii="Calibri" w:hAnsi="Calibri" w:cs="Calibri"/>
            <w:color w:val="0000FF"/>
          </w:rPr>
          <w:t>единого реестра</w:t>
        </w:r>
      </w:hyperlink>
      <w:r>
        <w:rPr>
          <w:rFonts w:ascii="Calibri" w:hAnsi="Calibri" w:cs="Calibri"/>
        </w:rPr>
        <w:t xml:space="preserve"> ученых степеней и ученых званий и </w:t>
      </w:r>
      <w:hyperlink r:id="rId56" w:history="1">
        <w:r>
          <w:rPr>
            <w:rFonts w:ascii="Calibri" w:hAnsi="Calibri" w:cs="Calibri"/>
            <w:color w:val="0000FF"/>
          </w:rPr>
          <w:t>порядка</w:t>
        </w:r>
      </w:hyperlink>
      <w:r>
        <w:rPr>
          <w:rFonts w:ascii="Calibri" w:hAnsi="Calibri" w:cs="Calibri"/>
        </w:rPr>
        <w:t xml:space="preserve"> присуждения ученых степеней, утверждаемых в установленном порядке;</w:t>
      </w:r>
    </w:p>
    <w:p w:rsidR="00A06DF9" w:rsidRDefault="00A06DF9">
      <w:pPr>
        <w:spacing w:before="220" w:after="1" w:line="220" w:lineRule="atLeast"/>
        <w:ind w:firstLine="540"/>
        <w:jc w:val="both"/>
      </w:pPr>
      <w:r>
        <w:rPr>
          <w:rFonts w:ascii="Calibri" w:hAnsi="Calibri" w:cs="Calibri"/>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A06DF9" w:rsidRDefault="00A06DF9">
      <w:pPr>
        <w:spacing w:before="220" w:after="1" w:line="220" w:lineRule="atLeast"/>
        <w:ind w:firstLine="540"/>
        <w:jc w:val="both"/>
      </w:pPr>
      <w:r>
        <w:rPr>
          <w:rFonts w:ascii="Calibri" w:hAnsi="Calibri" w:cs="Calibri"/>
        </w:rPr>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w:t>
      </w:r>
      <w:r>
        <w:rPr>
          <w:rFonts w:ascii="Calibri" w:hAnsi="Calibri" w:cs="Calibri"/>
        </w:rPr>
        <w:lastRenderedPageBreak/>
        <w:t>коэффициентов к тарифным ставкам, окладам (должностным окладам), ставкам заработной платы;</w:t>
      </w:r>
    </w:p>
    <w:p w:rsidR="00A06DF9" w:rsidRDefault="00A06DF9">
      <w:pPr>
        <w:spacing w:before="220" w:after="1" w:line="220" w:lineRule="atLeast"/>
        <w:ind w:firstLine="540"/>
        <w:jc w:val="both"/>
      </w:pPr>
      <w:r>
        <w:rPr>
          <w:rFonts w:ascii="Calibri" w:hAnsi="Calibri" w:cs="Calibri"/>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A06DF9" w:rsidRDefault="00A06DF9">
      <w:pPr>
        <w:spacing w:before="220" w:after="1" w:line="220" w:lineRule="atLeast"/>
        <w:ind w:firstLine="540"/>
        <w:jc w:val="both"/>
      </w:pPr>
      <w:r>
        <w:rPr>
          <w:rFonts w:ascii="Calibri" w:hAnsi="Calibri" w:cs="Calibri"/>
        </w:rPr>
        <w:t>34. При применении систем оплаты труда работников учреждений следует обращать внимание на:</w:t>
      </w:r>
    </w:p>
    <w:p w:rsidR="00A06DF9" w:rsidRDefault="00A06DF9">
      <w:pPr>
        <w:spacing w:before="220" w:after="1" w:line="220" w:lineRule="atLeast"/>
        <w:ind w:firstLine="540"/>
        <w:jc w:val="both"/>
      </w:pPr>
      <w:r>
        <w:rPr>
          <w:rFonts w:ascii="Calibri" w:hAnsi="Calibri" w:cs="Calibri"/>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A06DF9" w:rsidRDefault="00A06DF9">
      <w:pPr>
        <w:spacing w:before="220" w:after="1" w:line="220" w:lineRule="atLeast"/>
        <w:ind w:firstLine="540"/>
        <w:jc w:val="both"/>
      </w:pPr>
      <w:r>
        <w:rPr>
          <w:rFonts w:ascii="Calibri" w:hAnsi="Calibri" w:cs="Calibri"/>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A06DF9" w:rsidRDefault="00A06DF9">
      <w:pPr>
        <w:spacing w:before="220" w:after="1" w:line="220" w:lineRule="atLeast"/>
        <w:ind w:firstLine="540"/>
        <w:jc w:val="both"/>
      </w:pPr>
      <w:r>
        <w:rPr>
          <w:rFonts w:ascii="Calibri" w:hAnsi="Calibri" w:cs="Calibri"/>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A06DF9" w:rsidRDefault="00A06DF9">
      <w:pPr>
        <w:spacing w:before="220" w:after="1" w:line="220" w:lineRule="atLeast"/>
        <w:ind w:firstLine="540"/>
        <w:jc w:val="both"/>
      </w:pPr>
      <w:r>
        <w:rPr>
          <w:rFonts w:ascii="Calibri" w:hAnsi="Calibri" w:cs="Calibri"/>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A06DF9" w:rsidRDefault="00A06DF9">
      <w:pPr>
        <w:spacing w:before="220" w:after="1" w:line="220" w:lineRule="atLeast"/>
        <w:ind w:firstLine="540"/>
        <w:jc w:val="both"/>
      </w:pPr>
      <w:r>
        <w:rPr>
          <w:rFonts w:ascii="Calibri" w:hAnsi="Calibri" w:cs="Calibri"/>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A06DF9" w:rsidRDefault="00A06DF9">
      <w:pPr>
        <w:spacing w:before="220" w:after="1" w:line="220" w:lineRule="atLeast"/>
        <w:ind w:firstLine="540"/>
        <w:jc w:val="both"/>
      </w:pPr>
      <w:r>
        <w:rPr>
          <w:rFonts w:ascii="Calibri" w:hAnsi="Calibri" w:cs="Calibri"/>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A06DF9" w:rsidRDefault="00A06DF9">
      <w:pPr>
        <w:spacing w:before="220" w:after="1" w:line="220" w:lineRule="atLeast"/>
        <w:ind w:firstLine="540"/>
        <w:jc w:val="both"/>
      </w:pPr>
      <w:r>
        <w:rPr>
          <w:rFonts w:ascii="Calibri" w:hAnsi="Calibri" w:cs="Calibri"/>
        </w:rPr>
        <w:lastRenderedPageBreak/>
        <w:t xml:space="preserve">ж) нецелесообразность внесения в локальные нормативные акты положений, дублирующих нормы Трудового </w:t>
      </w:r>
      <w:hyperlink r:id="rId57" w:history="1">
        <w:r>
          <w:rPr>
            <w:rFonts w:ascii="Calibri" w:hAnsi="Calibri" w:cs="Calibri"/>
            <w:color w:val="0000FF"/>
          </w:rPr>
          <w:t>кодекса</w:t>
        </w:r>
      </w:hyperlink>
      <w:r>
        <w:rPr>
          <w:rFonts w:ascii="Calibri" w:hAnsi="Calibri" w:cs="Calibri"/>
        </w:rPr>
        <w:t xml:space="preserve"> Российской Федерации, а также иных нормативных правовых актов Российской Федерации, содержащих нормы трудового права.</w:t>
      </w:r>
    </w:p>
    <w:p w:rsidR="00A06DF9" w:rsidRDefault="00A06DF9">
      <w:pPr>
        <w:spacing w:before="220" w:after="1" w:line="220" w:lineRule="atLeast"/>
        <w:ind w:firstLine="540"/>
        <w:jc w:val="both"/>
      </w:pPr>
      <w:r>
        <w:rPr>
          <w:rFonts w:ascii="Calibri" w:hAnsi="Calibri" w:cs="Calibri"/>
        </w:rPr>
        <w:t xml:space="preserve">35. При заключении трудовых договоров с работниками рекомендуется использовать примерную </w:t>
      </w:r>
      <w:hyperlink r:id="rId58" w:history="1">
        <w:r>
          <w:rPr>
            <w:rFonts w:ascii="Calibri" w:hAnsi="Calibri" w:cs="Calibri"/>
            <w:color w:val="0000FF"/>
          </w:rPr>
          <w:t>форму</w:t>
        </w:r>
      </w:hyperlink>
      <w:r>
        <w:rPr>
          <w:rFonts w:ascii="Calibri" w:hAnsi="Calibri" w:cs="Calibri"/>
        </w:rP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2012 - 2018 годы, и </w:t>
      </w:r>
      <w:hyperlink r:id="rId59"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IX. Особенности формирования систем оплаты труда</w:t>
      </w:r>
    </w:p>
    <w:p w:rsidR="00A06DF9" w:rsidRDefault="00A06DF9">
      <w:pPr>
        <w:spacing w:after="1" w:line="220" w:lineRule="atLeast"/>
        <w:jc w:val="center"/>
      </w:pPr>
      <w:r>
        <w:rPr>
          <w:rFonts w:ascii="Calibri" w:hAnsi="Calibri" w:cs="Calibri"/>
          <w:b/>
        </w:rPr>
        <w:t>работников сферы образования</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2018 году необходимо учитывать следующее.</w:t>
      </w:r>
    </w:p>
    <w:p w:rsidR="00A06DF9" w:rsidRDefault="00A06DF9">
      <w:pPr>
        <w:spacing w:before="220" w:after="1" w:line="220" w:lineRule="atLeast"/>
        <w:ind w:firstLine="540"/>
        <w:jc w:val="both"/>
      </w:pPr>
      <w:r>
        <w:rPr>
          <w:rFonts w:ascii="Calibri" w:hAnsi="Calibri" w:cs="Calibri"/>
        </w:rPr>
        <w:t>Не допускать снижения уровня заработной платы работников образовательных учреждений, в том числе педагогических работников, достигнутого в 2017 году и определяемого на основе статистических данных Федеральной службы государственной статистики.</w:t>
      </w:r>
    </w:p>
    <w:p w:rsidR="00A06DF9" w:rsidRDefault="00A06DF9">
      <w:pPr>
        <w:spacing w:before="220" w:after="1" w:line="220" w:lineRule="atLeast"/>
        <w:ind w:firstLine="540"/>
        <w:jc w:val="both"/>
      </w:pPr>
      <w:r>
        <w:rPr>
          <w:rFonts w:ascii="Calibri" w:hAnsi="Calibri" w:cs="Calibri"/>
        </w:rPr>
        <w:t>В целях развития кадрового потенциала, повышения престижности и привлекательности педагогической профессии, выполнения в 2018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в организациях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A06DF9" w:rsidRDefault="00A06DF9">
      <w:pPr>
        <w:spacing w:before="220" w:after="1" w:line="220" w:lineRule="atLeast"/>
        <w:ind w:firstLine="540"/>
        <w:jc w:val="both"/>
      </w:pPr>
      <w:r>
        <w:rPr>
          <w:rFonts w:ascii="Calibri" w:hAnsi="Calibri" w:cs="Calibri"/>
        </w:rPr>
        <w:t>Обеспечить прозрачность порядка, условий и критериев установления работникам образовательных учреждений выплат стимулирующего характера.</w:t>
      </w:r>
    </w:p>
    <w:p w:rsidR="00A06DF9" w:rsidRDefault="00A06DF9">
      <w:pPr>
        <w:spacing w:before="220" w:after="1" w:line="220" w:lineRule="atLeast"/>
        <w:ind w:firstLine="540"/>
        <w:jc w:val="both"/>
      </w:pPr>
      <w:r>
        <w:rPr>
          <w:rFonts w:ascii="Calibri" w:hAnsi="Calibri" w:cs="Calibri"/>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0" w:history="1">
        <w:r>
          <w:rPr>
            <w:rFonts w:ascii="Calibri" w:hAnsi="Calibri" w:cs="Calibri"/>
            <w:color w:val="0000FF"/>
          </w:rPr>
          <w:t>приказа</w:t>
        </w:r>
      </w:hyperlink>
      <w:r>
        <w:rPr>
          <w:rFonts w:ascii="Calibri" w:hAnsi="Calibri" w:cs="Calibri"/>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A06DF9" w:rsidRDefault="00A06DF9">
      <w:pPr>
        <w:spacing w:before="220" w:after="1" w:line="220" w:lineRule="atLeast"/>
        <w:ind w:firstLine="540"/>
        <w:jc w:val="both"/>
      </w:pPr>
      <w:r>
        <w:rPr>
          <w:rFonts w:ascii="Calibri" w:hAnsi="Calibri" w:cs="Calibri"/>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61" w:history="1">
        <w:r>
          <w:rPr>
            <w:rFonts w:ascii="Calibri" w:hAnsi="Calibri" w:cs="Calibri"/>
            <w:color w:val="0000FF"/>
          </w:rPr>
          <w:t>пунктом 2.3</w:t>
        </w:r>
      </w:hyperlink>
      <w:r>
        <w:rPr>
          <w:rFonts w:ascii="Calibri" w:hAnsi="Calibri" w:cs="Calibri"/>
        </w:rPr>
        <w:t xml:space="preserve"> - </w:t>
      </w:r>
      <w:hyperlink r:id="rId62" w:history="1">
        <w:r>
          <w:rPr>
            <w:rFonts w:ascii="Calibri" w:hAnsi="Calibri" w:cs="Calibri"/>
            <w:color w:val="0000FF"/>
          </w:rPr>
          <w:t>2.8</w:t>
        </w:r>
      </w:hyperlink>
      <w:r>
        <w:rPr>
          <w:rFonts w:ascii="Calibri" w:hAnsi="Calibri" w:cs="Calibri"/>
        </w:rPr>
        <w:t xml:space="preserve"> приложения 1 к приказу N 1601), обеспечивать включение в них условий, связанных с:</w:t>
      </w:r>
    </w:p>
    <w:p w:rsidR="00A06DF9" w:rsidRDefault="00A06DF9">
      <w:pPr>
        <w:spacing w:before="220" w:after="1" w:line="220" w:lineRule="atLeast"/>
        <w:ind w:firstLine="540"/>
        <w:jc w:val="both"/>
      </w:pPr>
      <w:r>
        <w:rPr>
          <w:rFonts w:ascii="Calibri" w:hAnsi="Calibri" w:cs="Calibri"/>
        </w:rPr>
        <w:lastRenderedPageBreak/>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hyperlink r:id="rId63" w:history="1">
        <w:r>
          <w:rPr>
            <w:rFonts w:ascii="Calibri" w:hAnsi="Calibri" w:cs="Calibri"/>
            <w:color w:val="0000FF"/>
          </w:rPr>
          <w:t>разделами II</w:t>
        </w:r>
      </w:hyperlink>
      <w:r>
        <w:rPr>
          <w:rFonts w:ascii="Calibri" w:hAnsi="Calibri" w:cs="Calibri"/>
        </w:rPr>
        <w:t xml:space="preserve"> - </w:t>
      </w:r>
      <w:hyperlink r:id="rId64" w:history="1">
        <w:r>
          <w:rPr>
            <w:rFonts w:ascii="Calibri" w:hAnsi="Calibri" w:cs="Calibri"/>
            <w:color w:val="0000FF"/>
          </w:rPr>
          <w:t>V</w:t>
        </w:r>
      </w:hyperlink>
      <w:r>
        <w:rPr>
          <w:rFonts w:ascii="Calibri" w:hAnsi="Calibri" w:cs="Calibri"/>
        </w:rPr>
        <w:t xml:space="preserve"> приложения 2 к приказу N 1601;</w:t>
      </w:r>
    </w:p>
    <w:p w:rsidR="00A06DF9" w:rsidRDefault="00A06DF9">
      <w:pPr>
        <w:spacing w:before="220" w:after="1" w:line="220" w:lineRule="atLeast"/>
        <w:ind w:firstLine="540"/>
        <w:jc w:val="both"/>
      </w:pPr>
      <w:r>
        <w:rPr>
          <w:rFonts w:ascii="Calibri" w:hAnsi="Calibri" w:cs="Calibri"/>
        </w:rPr>
        <w:t>размером заработной платы, исчисленным с учетом фактического объема учебной нагрузки, фактического объема педагогической работы;</w:t>
      </w:r>
    </w:p>
    <w:p w:rsidR="00A06DF9" w:rsidRDefault="00A06DF9">
      <w:pPr>
        <w:spacing w:before="220" w:after="1" w:line="220" w:lineRule="atLeast"/>
        <w:ind w:firstLine="540"/>
        <w:jc w:val="both"/>
      </w:pPr>
      <w:r>
        <w:rPr>
          <w:rFonts w:ascii="Calibri" w:hAnsi="Calibri" w:cs="Calibri"/>
        </w:rPr>
        <w:t xml:space="preserve">с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65" w:history="1">
        <w:r>
          <w:rPr>
            <w:rFonts w:ascii="Calibri" w:hAnsi="Calibri" w:cs="Calibri"/>
            <w:color w:val="0000FF"/>
          </w:rPr>
          <w:t>пунктами 2.3</w:t>
        </w:r>
      </w:hyperlink>
      <w:r>
        <w:rPr>
          <w:rFonts w:ascii="Calibri" w:hAnsi="Calibri" w:cs="Calibri"/>
        </w:rPr>
        <w:t xml:space="preserve"> - </w:t>
      </w:r>
      <w:hyperlink r:id="rId66" w:history="1">
        <w:r>
          <w:rPr>
            <w:rFonts w:ascii="Calibri" w:hAnsi="Calibri" w:cs="Calibri"/>
            <w:color w:val="0000FF"/>
          </w:rPr>
          <w:t>2.8</w:t>
        </w:r>
      </w:hyperlink>
      <w:r>
        <w:rPr>
          <w:rFonts w:ascii="Calibri" w:hAnsi="Calibri" w:cs="Calibri"/>
        </w:rPr>
        <w:t xml:space="preserve"> приложения 1 к приказу Минобрнауки России от 22 декабря 2014 г.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w:t>
      </w:r>
    </w:p>
    <w:p w:rsidR="00A06DF9" w:rsidRDefault="00A06DF9">
      <w:pPr>
        <w:spacing w:before="220" w:after="1" w:line="220" w:lineRule="atLeast"/>
        <w:ind w:firstLine="540"/>
        <w:jc w:val="both"/>
      </w:pPr>
      <w:r>
        <w:rPr>
          <w:rFonts w:ascii="Calibri" w:hAnsi="Calibri" w:cs="Calibri"/>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w:t>
      </w:r>
    </w:p>
    <w:p w:rsidR="00A06DF9" w:rsidRDefault="00A06DF9">
      <w:pPr>
        <w:spacing w:before="220" w:after="1" w:line="220" w:lineRule="atLeast"/>
        <w:ind w:firstLine="540"/>
        <w:jc w:val="both"/>
      </w:pPr>
      <w:r>
        <w:rPr>
          <w:rFonts w:ascii="Calibri" w:hAnsi="Calibri" w:cs="Calibri"/>
        </w:rPr>
        <w:t>размерами и условиями выплат стимулирующего характера.</w:t>
      </w:r>
    </w:p>
    <w:p w:rsidR="00A06DF9" w:rsidRDefault="00A06DF9">
      <w:pPr>
        <w:spacing w:before="220" w:after="1" w:line="220" w:lineRule="atLeast"/>
        <w:ind w:firstLine="540"/>
        <w:jc w:val="both"/>
      </w:pPr>
      <w:r>
        <w:rPr>
          <w:rFonts w:ascii="Calibri" w:hAnsi="Calibri" w:cs="Calibri"/>
        </w:rPr>
        <w:t xml:space="preserve">В системах оплаты труда педагогических работников, поименованных в </w:t>
      </w:r>
      <w:hyperlink r:id="rId67" w:history="1">
        <w:r>
          <w:rPr>
            <w:rFonts w:ascii="Calibri" w:hAnsi="Calibri" w:cs="Calibri"/>
            <w:color w:val="0000FF"/>
          </w:rPr>
          <w:t>пунктах 2.3</w:t>
        </w:r>
      </w:hyperlink>
      <w:r>
        <w:rPr>
          <w:rFonts w:ascii="Calibri" w:hAnsi="Calibri" w:cs="Calibri"/>
        </w:rPr>
        <w:t xml:space="preserve"> - </w:t>
      </w:r>
      <w:hyperlink r:id="rId68" w:history="1">
        <w:r>
          <w:rPr>
            <w:rFonts w:ascii="Calibri" w:hAnsi="Calibri" w:cs="Calibri"/>
            <w:color w:val="0000FF"/>
          </w:rPr>
          <w:t>2.8</w:t>
        </w:r>
      </w:hyperlink>
      <w:r>
        <w:rPr>
          <w:rFonts w:ascii="Calibri" w:hAnsi="Calibri" w:cs="Calibri"/>
        </w:rP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A06DF9" w:rsidRDefault="00A06DF9">
      <w:pPr>
        <w:spacing w:before="220" w:after="1" w:line="220" w:lineRule="atLeast"/>
        <w:ind w:firstLine="540"/>
        <w:jc w:val="both"/>
      </w:pPr>
      <w:r>
        <w:rPr>
          <w:rFonts w:ascii="Calibri" w:hAnsi="Calibri" w:cs="Calibri"/>
        </w:rPr>
        <w:t xml:space="preserve">для педагогических работников, поименованных в </w:t>
      </w:r>
      <w:hyperlink r:id="rId69" w:history="1">
        <w:r>
          <w:rPr>
            <w:rFonts w:ascii="Calibri" w:hAnsi="Calibri" w:cs="Calibri"/>
            <w:color w:val="0000FF"/>
          </w:rPr>
          <w:t>пунктах 2.3</w:t>
        </w:r>
      </w:hyperlink>
      <w:r>
        <w:rPr>
          <w:rFonts w:ascii="Calibri" w:hAnsi="Calibri" w:cs="Calibri"/>
        </w:rPr>
        <w:t xml:space="preserve"> - </w:t>
      </w:r>
      <w:hyperlink r:id="rId70" w:history="1">
        <w:r>
          <w:rPr>
            <w:rFonts w:ascii="Calibri" w:hAnsi="Calibri" w:cs="Calibri"/>
            <w:color w:val="0000FF"/>
          </w:rPr>
          <w:t>2.7</w:t>
        </w:r>
      </w:hyperlink>
      <w:r>
        <w:rPr>
          <w:rFonts w:ascii="Calibri" w:hAnsi="Calibri" w:cs="Calibri"/>
        </w:rPr>
        <w:t xml:space="preserve"> и в </w:t>
      </w:r>
      <w:hyperlink r:id="rId71" w:history="1">
        <w:r>
          <w:rPr>
            <w:rFonts w:ascii="Calibri" w:hAnsi="Calibri" w:cs="Calibri"/>
            <w:color w:val="0000FF"/>
          </w:rPr>
          <w:t>подпункте 2.8.1</w:t>
        </w:r>
      </w:hyperlink>
      <w:r>
        <w:rPr>
          <w:rFonts w:ascii="Calibri" w:hAnsi="Calibri" w:cs="Calibri"/>
        </w:rP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A06DF9" w:rsidRDefault="00A06DF9">
      <w:pPr>
        <w:spacing w:before="220" w:after="1" w:line="220" w:lineRule="atLeast"/>
        <w:ind w:firstLine="540"/>
        <w:jc w:val="both"/>
      </w:pPr>
      <w:r>
        <w:rPr>
          <w:rFonts w:ascii="Calibri" w:hAnsi="Calibri" w:cs="Calibri"/>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72" w:history="1">
        <w:r>
          <w:rPr>
            <w:rFonts w:ascii="Calibri" w:hAnsi="Calibri" w:cs="Calibri"/>
            <w:color w:val="0000FF"/>
          </w:rPr>
          <w:t>подпунктом 2.8.2</w:t>
        </w:r>
      </w:hyperlink>
      <w:r>
        <w:rPr>
          <w:rFonts w:ascii="Calibri" w:hAnsi="Calibri" w:cs="Calibri"/>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w:t>
      </w:r>
      <w:r>
        <w:rPr>
          <w:rFonts w:ascii="Calibri" w:hAnsi="Calibri" w:cs="Calibri"/>
        </w:rPr>
        <w:lastRenderedPageBreak/>
        <w:t>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A06DF9" w:rsidRDefault="00A06DF9">
      <w:pPr>
        <w:spacing w:before="220" w:after="1" w:line="220" w:lineRule="atLeast"/>
        <w:ind w:firstLine="540"/>
        <w:jc w:val="both"/>
      </w:pPr>
      <w:r>
        <w:rPr>
          <w:rFonts w:ascii="Calibri" w:hAnsi="Calibri" w:cs="Calibri"/>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для детей и подростков с девиантным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A06DF9" w:rsidRDefault="00A06DF9">
      <w:pPr>
        <w:spacing w:before="220" w:after="1" w:line="220" w:lineRule="atLeast"/>
        <w:ind w:firstLine="540"/>
        <w:jc w:val="both"/>
      </w:pPr>
      <w:r>
        <w:rPr>
          <w:rFonts w:ascii="Calibri" w:hAnsi="Calibri" w:cs="Calibri"/>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A06DF9" w:rsidRDefault="00A06DF9">
      <w:pPr>
        <w:spacing w:before="220" w:after="1" w:line="220" w:lineRule="atLeast"/>
        <w:ind w:firstLine="540"/>
        <w:jc w:val="both"/>
      </w:pPr>
      <w:r>
        <w:rPr>
          <w:rFonts w:ascii="Calibri" w:hAnsi="Calibri" w:cs="Calibri"/>
        </w:rPr>
        <w:t xml:space="preserve">Ставки заработной платы за календарный месяц, устанавливаемые педагогическим работникам, поименованным в </w:t>
      </w:r>
      <w:hyperlink r:id="rId73" w:history="1">
        <w:r>
          <w:rPr>
            <w:rFonts w:ascii="Calibri" w:hAnsi="Calibri" w:cs="Calibri"/>
            <w:color w:val="0000FF"/>
          </w:rPr>
          <w:t>подпунктах 2.8.1</w:t>
        </w:r>
      </w:hyperlink>
      <w:r>
        <w:rPr>
          <w:rFonts w:ascii="Calibri" w:hAnsi="Calibri" w:cs="Calibri"/>
        </w:rPr>
        <w:t xml:space="preserve"> и </w:t>
      </w:r>
      <w:hyperlink r:id="rId74" w:history="1">
        <w:r>
          <w:rPr>
            <w:rFonts w:ascii="Calibri" w:hAnsi="Calibri" w:cs="Calibri"/>
            <w:color w:val="0000FF"/>
          </w:rPr>
          <w:t>2.8.2 приложения 1</w:t>
        </w:r>
      </w:hyperlink>
      <w:r>
        <w:rPr>
          <w:rFonts w:ascii="Calibri" w:hAnsi="Calibri" w:cs="Calibri"/>
        </w:rPr>
        <w:t xml:space="preserve">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75" w:history="1">
        <w:r>
          <w:rPr>
            <w:rFonts w:ascii="Calibri" w:hAnsi="Calibri" w:cs="Calibri"/>
            <w:color w:val="0000FF"/>
          </w:rPr>
          <w:t>разделом II</w:t>
        </w:r>
      </w:hyperlink>
      <w:r>
        <w:rPr>
          <w:rFonts w:ascii="Calibri" w:hAnsi="Calibri" w:cs="Calibri"/>
        </w:rP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A06DF9" w:rsidRDefault="00A06DF9">
      <w:pPr>
        <w:spacing w:before="220" w:after="1" w:line="220" w:lineRule="atLeast"/>
        <w:ind w:firstLine="540"/>
        <w:jc w:val="both"/>
      </w:pPr>
      <w:r>
        <w:rPr>
          <w:rFonts w:ascii="Calibri" w:hAnsi="Calibri" w:cs="Calibri"/>
        </w:rPr>
        <w:t xml:space="preserve">Согласно </w:t>
      </w:r>
      <w:hyperlink r:id="rId76" w:history="1">
        <w:r>
          <w:rPr>
            <w:rFonts w:ascii="Calibri" w:hAnsi="Calibri" w:cs="Calibri"/>
            <w:color w:val="0000FF"/>
          </w:rPr>
          <w:t>пункту 2.2 приложения 2</w:t>
        </w:r>
      </w:hyperlink>
      <w:r>
        <w:rPr>
          <w:rFonts w:ascii="Calibri" w:hAnsi="Calibri" w:cs="Calibri"/>
        </w:rPr>
        <w:t xml:space="preserve">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A06DF9" w:rsidRDefault="00A06DF9">
      <w:pPr>
        <w:spacing w:before="220" w:after="1" w:line="220" w:lineRule="atLeast"/>
        <w:ind w:firstLine="540"/>
        <w:jc w:val="both"/>
      </w:pPr>
      <w:r>
        <w:rPr>
          <w:rFonts w:ascii="Calibri" w:hAnsi="Calibri" w:cs="Calibri"/>
        </w:rPr>
        <w:t xml:space="preserve">Согласно </w:t>
      </w:r>
      <w:hyperlink r:id="rId77" w:history="1">
        <w:r>
          <w:rPr>
            <w:rFonts w:ascii="Calibri" w:hAnsi="Calibri" w:cs="Calibri"/>
            <w:color w:val="0000FF"/>
          </w:rPr>
          <w:t>пункту 1.4 приложения 2</w:t>
        </w:r>
      </w:hyperlink>
      <w:r>
        <w:rPr>
          <w:rFonts w:ascii="Calibri" w:hAnsi="Calibri" w:cs="Calibri"/>
        </w:rPr>
        <w:t xml:space="preserve">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78" w:history="1">
        <w:r>
          <w:rPr>
            <w:rFonts w:ascii="Calibri" w:hAnsi="Calibri" w:cs="Calibri"/>
            <w:color w:val="0000FF"/>
          </w:rPr>
          <w:t>пунктом 6.1</w:t>
        </w:r>
      </w:hyperlink>
      <w:r>
        <w:rPr>
          <w:rFonts w:ascii="Calibri" w:hAnsi="Calibri" w:cs="Calibri"/>
        </w:rPr>
        <w:t xml:space="preserve"> указанного приказа, с учетом которого:</w:t>
      </w:r>
    </w:p>
    <w:p w:rsidR="00A06DF9" w:rsidRDefault="00A06DF9">
      <w:pPr>
        <w:spacing w:before="220" w:after="1" w:line="220" w:lineRule="atLeast"/>
        <w:ind w:firstLine="540"/>
        <w:jc w:val="both"/>
      </w:pPr>
      <w:r>
        <w:rPr>
          <w:rFonts w:ascii="Calibri" w:hAnsi="Calibri" w:cs="Calibri"/>
        </w:rP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w:t>
      </w:r>
      <w:r>
        <w:rPr>
          <w:rFonts w:ascii="Calibri" w:hAnsi="Calibri" w:cs="Calibri"/>
        </w:rPr>
        <w:lastRenderedPageBreak/>
        <w:t>средний объем учебной нагрузки, а также ее верхние пределы дифференцированно по должностям профессорско-преподавательского состава;</w:t>
      </w:r>
    </w:p>
    <w:p w:rsidR="00A06DF9" w:rsidRDefault="00A06DF9">
      <w:pPr>
        <w:spacing w:before="220" w:after="1" w:line="220" w:lineRule="atLeast"/>
        <w:ind w:firstLine="540"/>
        <w:jc w:val="both"/>
      </w:pPr>
      <w:r>
        <w:rPr>
          <w:rFonts w:ascii="Calibri" w:hAnsi="Calibri" w:cs="Calibri"/>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A06DF9" w:rsidRDefault="00A06DF9">
      <w:pPr>
        <w:spacing w:before="220" w:after="1" w:line="220" w:lineRule="atLeast"/>
        <w:ind w:firstLine="540"/>
        <w:jc w:val="both"/>
      </w:pPr>
      <w:r>
        <w:rPr>
          <w:rFonts w:ascii="Calibri" w:hAnsi="Calibri" w:cs="Calibri"/>
        </w:rPr>
        <w:t xml:space="preserve">При этом следует иметь в виду, что в соответствии с </w:t>
      </w:r>
      <w:hyperlink r:id="rId79" w:history="1">
        <w:r>
          <w:rPr>
            <w:rFonts w:ascii="Calibri" w:hAnsi="Calibri" w:cs="Calibri"/>
            <w:color w:val="0000FF"/>
          </w:rPr>
          <w:t>пунктами 7.1.2</w:t>
        </w:r>
      </w:hyperlink>
      <w:r>
        <w:rPr>
          <w:rFonts w:ascii="Calibri" w:hAnsi="Calibri" w:cs="Calibri"/>
        </w:rPr>
        <w:t xml:space="preserve"> и </w:t>
      </w:r>
      <w:hyperlink r:id="rId80" w:history="1">
        <w:r>
          <w:rPr>
            <w:rFonts w:ascii="Calibri" w:hAnsi="Calibri" w:cs="Calibri"/>
            <w:color w:val="0000FF"/>
          </w:rPr>
          <w:t>7.1.3 приложения 2</w:t>
        </w:r>
      </w:hyperlink>
      <w:r>
        <w:rPr>
          <w:rFonts w:ascii="Calibri" w:hAnsi="Calibri" w:cs="Calibri"/>
        </w:rPr>
        <w:t xml:space="preserve">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81" w:history="1">
        <w:r>
          <w:rPr>
            <w:rFonts w:ascii="Calibri" w:hAnsi="Calibri" w:cs="Calibri"/>
            <w:color w:val="0000FF"/>
          </w:rPr>
          <w:t>пунктом 6.1</w:t>
        </w:r>
      </w:hyperlink>
      <w:r>
        <w:rPr>
          <w:rFonts w:ascii="Calibri" w:hAnsi="Calibri" w:cs="Calibri"/>
        </w:rPr>
        <w:t xml:space="preserve"> указанного приказа, устанавливается в объеме, не превышающем соответственно 900 или 800 часов в учебном году.</w:t>
      </w:r>
    </w:p>
    <w:p w:rsidR="00A06DF9" w:rsidRDefault="00A06DF9">
      <w:pPr>
        <w:spacing w:before="220" w:after="1" w:line="220" w:lineRule="atLeast"/>
        <w:ind w:firstLine="540"/>
        <w:jc w:val="both"/>
      </w:pPr>
      <w:r>
        <w:rPr>
          <w:rFonts w:ascii="Calibri" w:hAnsi="Calibri" w:cs="Calibri"/>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утвержденным соответствующими приказами Министерства образования и науки Российской Федерации, поименованными в </w:t>
      </w:r>
      <w:hyperlink r:id="rId82" w:history="1">
        <w:r>
          <w:rPr>
            <w:rFonts w:ascii="Calibri" w:hAnsi="Calibri" w:cs="Calibri"/>
            <w:color w:val="0000FF"/>
          </w:rPr>
          <w:t>пункте 6.3 приложения 2</w:t>
        </w:r>
      </w:hyperlink>
      <w:r>
        <w:rPr>
          <w:rFonts w:ascii="Calibri" w:hAnsi="Calibri" w:cs="Calibri"/>
        </w:rPr>
        <w:t xml:space="preserve">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A06DF9" w:rsidRDefault="00A06DF9">
      <w:pPr>
        <w:spacing w:before="220" w:after="1" w:line="220" w:lineRule="atLeast"/>
        <w:ind w:firstLine="540"/>
        <w:jc w:val="both"/>
      </w:pPr>
      <w:r>
        <w:rPr>
          <w:rFonts w:ascii="Calibri" w:hAnsi="Calibri" w:cs="Calibri"/>
        </w:rPr>
        <w:t xml:space="preserve">При применении </w:t>
      </w:r>
      <w:hyperlink r:id="rId83" w:history="1">
        <w:r>
          <w:rPr>
            <w:rFonts w:ascii="Calibri" w:hAnsi="Calibri" w:cs="Calibri"/>
            <w:color w:val="0000FF"/>
          </w:rPr>
          <w:t>пункта 6.3 приложения 2</w:t>
        </w:r>
      </w:hyperlink>
      <w:r>
        <w:rPr>
          <w:rFonts w:ascii="Calibri" w:hAnsi="Calibri" w:cs="Calibri"/>
        </w:rPr>
        <w:t xml:space="preserve"> к приказу N 1601 контактная работа обучающихся с преподавателем в видах учебной деятельности, в соответствии с которым формируется учебная нагрузка педагогических работников, отнесенных к профессорско-преподавательскому составу, с 1 сентября 2017 г., определяется в соответствии с </w:t>
      </w:r>
      <w:hyperlink r:id="rId84" w:history="1">
        <w:r>
          <w:rPr>
            <w:rFonts w:ascii="Calibri" w:hAnsi="Calibri" w:cs="Calibri"/>
            <w:color w:val="0000FF"/>
          </w:rPr>
          <w:t>п. 31</w:t>
        </w:r>
      </w:hyperlink>
      <w:r>
        <w:rPr>
          <w:rFonts w:ascii="Calibri" w:hAnsi="Calibri" w:cs="Calibri"/>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06DF9" w:rsidRDefault="00A06DF9">
      <w:pPr>
        <w:spacing w:before="220" w:after="1" w:line="220" w:lineRule="atLeast"/>
        <w:ind w:firstLine="540"/>
        <w:jc w:val="both"/>
      </w:pPr>
      <w:r>
        <w:rPr>
          <w:rFonts w:ascii="Calibri" w:hAnsi="Calibri" w:cs="Calibri"/>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A06DF9" w:rsidRDefault="00A06DF9">
      <w:pPr>
        <w:spacing w:before="220" w:after="1" w:line="220" w:lineRule="atLeast"/>
        <w:ind w:firstLine="540"/>
        <w:jc w:val="both"/>
      </w:pPr>
      <w:r>
        <w:rPr>
          <w:rFonts w:ascii="Calibri" w:hAnsi="Calibri" w:cs="Calibri"/>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A06DF9" w:rsidRDefault="00A06DF9">
      <w:pPr>
        <w:spacing w:before="220" w:after="1" w:line="220" w:lineRule="atLeast"/>
        <w:ind w:firstLine="540"/>
        <w:jc w:val="both"/>
      </w:pPr>
      <w:r>
        <w:rPr>
          <w:rFonts w:ascii="Calibri" w:hAnsi="Calibri" w:cs="Calibri"/>
        </w:rPr>
        <w:t>занимаемая педагогическим работником должность;</w:t>
      </w:r>
    </w:p>
    <w:p w:rsidR="00A06DF9" w:rsidRDefault="00A06DF9">
      <w:pPr>
        <w:spacing w:before="220" w:after="1" w:line="220" w:lineRule="atLeast"/>
        <w:ind w:firstLine="540"/>
        <w:jc w:val="both"/>
      </w:pPr>
      <w:r>
        <w:rPr>
          <w:rFonts w:ascii="Calibri" w:hAnsi="Calibri" w:cs="Calibri"/>
        </w:rPr>
        <w:t>нормы времени по видам учебной деятельности, утвержденные локальным нормативным актом организации;</w:t>
      </w:r>
    </w:p>
    <w:p w:rsidR="00A06DF9" w:rsidRDefault="00A06DF9">
      <w:pPr>
        <w:spacing w:before="220" w:after="1" w:line="220" w:lineRule="atLeast"/>
        <w:ind w:firstLine="540"/>
        <w:jc w:val="both"/>
      </w:pPr>
      <w:r>
        <w:rPr>
          <w:rFonts w:ascii="Calibri" w:hAnsi="Calibri" w:cs="Calibri"/>
        </w:rPr>
        <w:t xml:space="preserve">положения </w:t>
      </w:r>
      <w:hyperlink r:id="rId85" w:history="1">
        <w:r>
          <w:rPr>
            <w:rFonts w:ascii="Calibri" w:hAnsi="Calibri" w:cs="Calibri"/>
            <w:color w:val="0000FF"/>
          </w:rPr>
          <w:t>раздела VII</w:t>
        </w:r>
      </w:hyperlink>
      <w:r>
        <w:rPr>
          <w:rFonts w:ascii="Calibri" w:hAnsi="Calibri" w:cs="Calibri"/>
        </w:rP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w:t>
      </w:r>
      <w:r>
        <w:rPr>
          <w:rFonts w:ascii="Calibri" w:hAnsi="Calibri" w:cs="Calibri"/>
        </w:rPr>
        <w:lastRenderedPageBreak/>
        <w:t>организаций, реализующих образовательные программы высшего образования и дополнительные профессиональные программы.</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X. Особенности формирования систем оплаты труда работников</w:t>
      </w:r>
    </w:p>
    <w:p w:rsidR="00A06DF9" w:rsidRDefault="00A06DF9">
      <w:pPr>
        <w:spacing w:after="1" w:line="220" w:lineRule="atLeast"/>
        <w:jc w:val="center"/>
      </w:pPr>
      <w:r>
        <w:rPr>
          <w:rFonts w:ascii="Calibri" w:hAnsi="Calibri" w:cs="Calibri"/>
          <w:b/>
        </w:rPr>
        <w:t>государственных и муниципальных учреждений здравоохранения</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A06DF9" w:rsidRDefault="00A06DF9">
      <w:pPr>
        <w:spacing w:before="220" w:after="1" w:line="220" w:lineRule="atLeast"/>
        <w:ind w:firstLine="540"/>
        <w:jc w:val="both"/>
      </w:pPr>
      <w:r>
        <w:rPr>
          <w:rFonts w:ascii="Calibri" w:hAnsi="Calibri" w:cs="Calibri"/>
        </w:rPr>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w:t>
      </w:r>
      <w:hyperlink r:id="rId8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A06DF9" w:rsidRDefault="00A06DF9">
      <w:pPr>
        <w:spacing w:before="220" w:after="1" w:line="220" w:lineRule="atLeast"/>
        <w:ind w:firstLine="540"/>
        <w:jc w:val="both"/>
      </w:pPr>
      <w:r>
        <w:rPr>
          <w:rFonts w:ascii="Calibri" w:hAnsi="Calibri" w:cs="Calibri"/>
        </w:rPr>
        <w:t>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медицинских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медицинских работников;</w:t>
      </w:r>
    </w:p>
    <w:p w:rsidR="00A06DF9" w:rsidRDefault="00A06DF9">
      <w:pPr>
        <w:spacing w:before="220" w:after="1" w:line="220" w:lineRule="atLeast"/>
        <w:ind w:firstLine="540"/>
        <w:jc w:val="both"/>
      </w:pPr>
      <w:r>
        <w:rPr>
          <w:rFonts w:ascii="Calibri" w:hAnsi="Calibri" w:cs="Calibri"/>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A06DF9" w:rsidRDefault="00A06DF9">
      <w:pPr>
        <w:spacing w:before="220" w:after="1" w:line="220" w:lineRule="atLeast"/>
        <w:ind w:firstLine="540"/>
        <w:jc w:val="both"/>
      </w:pPr>
      <w:r>
        <w:rPr>
          <w:rFonts w:ascii="Calibri" w:hAnsi="Calibri" w:cs="Calibri"/>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A06DF9" w:rsidRDefault="00A06DF9">
      <w:pPr>
        <w:spacing w:before="220" w:after="1" w:line="220" w:lineRule="atLeast"/>
        <w:ind w:firstLine="540"/>
        <w:jc w:val="both"/>
      </w:pPr>
      <w:r>
        <w:rPr>
          <w:rFonts w:ascii="Calibri" w:hAnsi="Calibri" w:cs="Calibri"/>
        </w:rP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w:t>
      </w:r>
      <w:r>
        <w:rPr>
          <w:rFonts w:ascii="Calibri" w:hAnsi="Calibri" w:cs="Calibri"/>
        </w:rPr>
        <w:lastRenderedPageBreak/>
        <w:t>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A06DF9" w:rsidRDefault="00A06DF9">
      <w:pPr>
        <w:spacing w:before="220" w:after="1" w:line="220" w:lineRule="atLeast"/>
        <w:ind w:firstLine="540"/>
        <w:jc w:val="both"/>
      </w:pPr>
      <w:r>
        <w:rPr>
          <w:rFonts w:ascii="Calibri" w:hAnsi="Calibri" w:cs="Calibri"/>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A06DF9" w:rsidRDefault="00A06DF9">
      <w:pPr>
        <w:spacing w:before="220" w:after="1" w:line="220" w:lineRule="atLeast"/>
        <w:ind w:firstLine="540"/>
        <w:jc w:val="both"/>
      </w:pPr>
      <w:r>
        <w:rPr>
          <w:rFonts w:ascii="Calibri" w:hAnsi="Calibri" w:cs="Calibri"/>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A06DF9" w:rsidRDefault="00A06DF9">
      <w:pPr>
        <w:spacing w:before="220" w:after="1" w:line="220" w:lineRule="atLeast"/>
        <w:ind w:firstLine="540"/>
        <w:jc w:val="both"/>
      </w:pPr>
      <w:r>
        <w:rPr>
          <w:rFonts w:ascii="Calibri" w:hAnsi="Calibri" w:cs="Calibri"/>
        </w:rPr>
        <w:t xml:space="preserve">Конкретные размеры повышенной оплаты труда работникам устанавливаются работодателем в порядке, установленном </w:t>
      </w:r>
      <w:hyperlink r:id="rId87" w:history="1">
        <w:r>
          <w:rPr>
            <w:rFonts w:ascii="Calibri" w:hAnsi="Calibri" w:cs="Calibri"/>
            <w:color w:val="0000FF"/>
          </w:rPr>
          <w:t>статьей 372</w:t>
        </w:r>
      </w:hyperlink>
      <w:r>
        <w:rPr>
          <w:rFonts w:ascii="Calibri" w:hAnsi="Calibri" w:cs="Calibri"/>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A06DF9" w:rsidRDefault="00A06DF9">
      <w:pPr>
        <w:spacing w:before="220" w:after="1" w:line="220" w:lineRule="atLeast"/>
        <w:ind w:firstLine="540"/>
        <w:jc w:val="both"/>
      </w:pPr>
      <w:r>
        <w:rPr>
          <w:rFonts w:ascii="Calibri" w:hAnsi="Calibri" w:cs="Calibri"/>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A06DF9" w:rsidRDefault="00A06DF9">
      <w:pPr>
        <w:spacing w:before="220" w:after="1" w:line="220" w:lineRule="atLeast"/>
        <w:ind w:firstLine="540"/>
        <w:jc w:val="both"/>
      </w:pPr>
      <w:r>
        <w:rPr>
          <w:rFonts w:ascii="Calibri" w:hAnsi="Calibri" w:cs="Calibri"/>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A06DF9" w:rsidRDefault="00A06DF9">
      <w:pPr>
        <w:spacing w:before="220" w:after="1" w:line="220" w:lineRule="atLeast"/>
        <w:ind w:firstLine="540"/>
        <w:jc w:val="both"/>
      </w:pPr>
      <w:r>
        <w:rPr>
          <w:rFonts w:ascii="Calibri" w:hAnsi="Calibri" w:cs="Calibri"/>
        </w:rPr>
        <w:t>Если по итогам специальной оценки условий труда рабочее место признается безопасным, повышение оплаты труда не производится.</w:t>
      </w:r>
    </w:p>
    <w:p w:rsidR="00A06DF9" w:rsidRDefault="00A06DF9">
      <w:pPr>
        <w:spacing w:before="220" w:after="1" w:line="220" w:lineRule="atLeast"/>
        <w:ind w:firstLine="540"/>
        <w:jc w:val="both"/>
      </w:pPr>
      <w:r>
        <w:rPr>
          <w:rFonts w:ascii="Calibri" w:hAnsi="Calibri" w:cs="Calibri"/>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A06DF9" w:rsidRDefault="00A06DF9">
      <w:pPr>
        <w:spacing w:before="220" w:after="1" w:line="220" w:lineRule="atLeast"/>
        <w:ind w:firstLine="540"/>
        <w:jc w:val="both"/>
      </w:pPr>
      <w:r>
        <w:rPr>
          <w:rFonts w:ascii="Calibri" w:hAnsi="Calibri" w:cs="Calibri"/>
        </w:rPr>
        <w:t>ж)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A06DF9" w:rsidRDefault="00A06DF9">
      <w:pPr>
        <w:spacing w:before="220" w:after="1" w:line="220" w:lineRule="atLeast"/>
        <w:ind w:firstLine="540"/>
        <w:jc w:val="both"/>
      </w:pPr>
      <w:r>
        <w:rPr>
          <w:rFonts w:ascii="Calibri" w:hAnsi="Calibri" w:cs="Calibri"/>
        </w:rPr>
        <w:t>з)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rsidR="00A06DF9" w:rsidRDefault="00A06DF9">
      <w:pPr>
        <w:spacing w:before="220" w:after="1" w:line="220" w:lineRule="atLeast"/>
        <w:ind w:firstLine="540"/>
        <w:jc w:val="both"/>
      </w:pPr>
      <w:r>
        <w:rPr>
          <w:rFonts w:ascii="Calibri" w:hAnsi="Calibri" w:cs="Calibri"/>
        </w:rPr>
        <w:lastRenderedPageBreak/>
        <w:t xml:space="preserve">и) увеличение фондов оплаты труда работников учреждений в целях реализации </w:t>
      </w:r>
      <w:hyperlink r:id="rId88"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 в части обеспечения выполнения целевых показателей по заработной плате медицинских работников, а также при проведении индексации заработной платы иных категорий работников рекомендуется преимущественно направлять на увеличение размеров окладов (должностных окладов);</w:t>
      </w:r>
    </w:p>
    <w:p w:rsidR="00A06DF9" w:rsidRDefault="00A06DF9">
      <w:pPr>
        <w:spacing w:before="220" w:after="1" w:line="220" w:lineRule="atLeast"/>
        <w:ind w:firstLine="540"/>
        <w:jc w:val="both"/>
      </w:pPr>
      <w:r>
        <w:rPr>
          <w:rFonts w:ascii="Calibri" w:hAnsi="Calibri" w:cs="Calibri"/>
        </w:rPr>
        <w:t xml:space="preserve">к) формирование штатных расписаний учреждений здравоохранения осуществляется с учетом </w:t>
      </w:r>
      <w:hyperlink r:id="rId89" w:history="1">
        <w:r>
          <w:rPr>
            <w:rFonts w:ascii="Calibri" w:hAnsi="Calibri" w:cs="Calibri"/>
            <w:color w:val="0000FF"/>
          </w:rPr>
          <w:t>номенклатуры</w:t>
        </w:r>
      </w:hyperlink>
      <w:r>
        <w:rPr>
          <w:rFonts w:ascii="Calibri" w:hAnsi="Calibri" w:cs="Calibri"/>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A06DF9" w:rsidRDefault="00A06DF9">
      <w:pPr>
        <w:spacing w:before="220" w:after="1" w:line="220" w:lineRule="atLeast"/>
        <w:ind w:firstLine="540"/>
        <w:jc w:val="both"/>
      </w:pPr>
      <w:r>
        <w:rPr>
          <w:rFonts w:ascii="Calibri" w:hAnsi="Calibri" w:cs="Calibri"/>
        </w:rPr>
        <w:t>л)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XI. Особенности формирования систем оплаты труда</w:t>
      </w:r>
    </w:p>
    <w:p w:rsidR="00A06DF9" w:rsidRDefault="00A06DF9">
      <w:pPr>
        <w:spacing w:after="1" w:line="220" w:lineRule="atLeast"/>
        <w:jc w:val="center"/>
      </w:pPr>
      <w:r>
        <w:rPr>
          <w:rFonts w:ascii="Calibri" w:hAnsi="Calibri" w:cs="Calibri"/>
          <w:b/>
        </w:rPr>
        <w:t>работников государственных и муниципальных учреждений</w:t>
      </w:r>
    </w:p>
    <w:p w:rsidR="00A06DF9" w:rsidRDefault="00A06DF9">
      <w:pPr>
        <w:spacing w:after="1" w:line="220" w:lineRule="atLeast"/>
        <w:jc w:val="center"/>
      </w:pPr>
      <w:r>
        <w:rPr>
          <w:rFonts w:ascii="Calibri" w:hAnsi="Calibri" w:cs="Calibri"/>
          <w:b/>
        </w:rPr>
        <w:t>культуры, искусства и кинематографии</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38. Главным распорядителям средств федерального бюджета, имеющим подведомственные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рекомендуется:</w:t>
      </w:r>
    </w:p>
    <w:p w:rsidR="00A06DF9" w:rsidRDefault="00A06DF9">
      <w:pPr>
        <w:spacing w:before="220" w:after="1" w:line="220" w:lineRule="atLeast"/>
        <w:ind w:firstLine="540"/>
        <w:jc w:val="both"/>
      </w:pPr>
      <w:r>
        <w:rPr>
          <w:rFonts w:ascii="Calibri" w:hAnsi="Calibri" w:cs="Calibri"/>
        </w:rPr>
        <w:t xml:space="preserve">а) обеспечить выполнение </w:t>
      </w:r>
      <w:hyperlink r:id="rId90"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 по доведению средней заработной платы работников учреждений культуры до средней заработной платы в соответствующем регионе.</w:t>
      </w:r>
    </w:p>
    <w:p w:rsidR="00A06DF9" w:rsidRDefault="00A06DF9">
      <w:pPr>
        <w:spacing w:before="220" w:after="1" w:line="220" w:lineRule="atLeast"/>
        <w:ind w:firstLine="540"/>
        <w:jc w:val="both"/>
      </w:pPr>
      <w:r>
        <w:rPr>
          <w:rFonts w:ascii="Calibri" w:hAnsi="Calibri" w:cs="Calibri"/>
        </w:rPr>
        <w:t>При этом 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оптимизационных мероприятий и мероприятий, направленных на повышение эффективности бюджетных расходов.</w:t>
      </w:r>
    </w:p>
    <w:p w:rsidR="00A06DF9" w:rsidRDefault="00A06DF9">
      <w:pPr>
        <w:spacing w:before="220" w:after="1" w:line="220" w:lineRule="atLeast"/>
        <w:ind w:firstLine="540"/>
        <w:jc w:val="both"/>
      </w:pPr>
      <w:r>
        <w:rPr>
          <w:rFonts w:ascii="Calibri" w:hAnsi="Calibri" w:cs="Calibri"/>
        </w:rPr>
        <w:t>б) обеспечить внедрение систем нормирования труда на основе типовых отраслевых норм труда, утвержденных следующими приказами Минкультуры России:</w:t>
      </w:r>
    </w:p>
    <w:p w:rsidR="00A06DF9" w:rsidRDefault="00A06DF9">
      <w:pPr>
        <w:spacing w:before="220" w:after="1" w:line="220" w:lineRule="atLeast"/>
        <w:ind w:firstLine="540"/>
        <w:jc w:val="both"/>
      </w:pPr>
      <w:r>
        <w:rPr>
          <w:rFonts w:ascii="Calibri" w:hAnsi="Calibri" w:cs="Calibri"/>
        </w:rPr>
        <w:t xml:space="preserve">от 30 декабря 2014 г. </w:t>
      </w:r>
      <w:hyperlink r:id="rId91" w:history="1">
        <w:r>
          <w:rPr>
            <w:rFonts w:ascii="Calibri" w:hAnsi="Calibri" w:cs="Calibri"/>
            <w:color w:val="0000FF"/>
          </w:rPr>
          <w:t>N 2477</w:t>
        </w:r>
      </w:hyperlink>
      <w:r>
        <w:rPr>
          <w:rFonts w:ascii="Calibri" w:hAnsi="Calibri" w:cs="Calibri"/>
        </w:rPr>
        <w:t xml:space="preserve"> "Об утверждении типовых отраслевых норм труда на работы, выполняемые в библиотеках";</w:t>
      </w:r>
    </w:p>
    <w:p w:rsidR="00A06DF9" w:rsidRDefault="00A06DF9">
      <w:pPr>
        <w:spacing w:before="220" w:after="1" w:line="220" w:lineRule="atLeast"/>
        <w:ind w:firstLine="540"/>
        <w:jc w:val="both"/>
      </w:pPr>
      <w:r>
        <w:rPr>
          <w:rFonts w:ascii="Calibri" w:hAnsi="Calibri" w:cs="Calibri"/>
        </w:rPr>
        <w:t xml:space="preserve">от 30 декабря 2014 г. </w:t>
      </w:r>
      <w:hyperlink r:id="rId92" w:history="1">
        <w:r>
          <w:rPr>
            <w:rFonts w:ascii="Calibri" w:hAnsi="Calibri" w:cs="Calibri"/>
            <w:color w:val="0000FF"/>
          </w:rPr>
          <w:t>N 2478</w:t>
        </w:r>
      </w:hyperlink>
      <w:r>
        <w:rPr>
          <w:rFonts w:ascii="Calibri" w:hAnsi="Calibri" w:cs="Calibri"/>
        </w:rPr>
        <w:t xml:space="preserve"> "Об утверждении типовых отраслевых норм труда на работы, выполняемые в зоопарках, фильмофондах, музеях и других организациях музейного типа";</w:t>
      </w:r>
    </w:p>
    <w:p w:rsidR="00A06DF9" w:rsidRDefault="00A06DF9">
      <w:pPr>
        <w:spacing w:before="220" w:after="1" w:line="220" w:lineRule="atLeast"/>
        <w:ind w:firstLine="540"/>
        <w:jc w:val="both"/>
      </w:pPr>
      <w:r>
        <w:rPr>
          <w:rFonts w:ascii="Calibri" w:hAnsi="Calibri" w:cs="Calibri"/>
        </w:rPr>
        <w:t xml:space="preserve">от 30 декабря 2015 г. </w:t>
      </w:r>
      <w:hyperlink r:id="rId93" w:history="1">
        <w:r>
          <w:rPr>
            <w:rFonts w:ascii="Calibri" w:hAnsi="Calibri" w:cs="Calibri"/>
            <w:color w:val="0000FF"/>
          </w:rPr>
          <w:t>N 3448</w:t>
        </w:r>
      </w:hyperlink>
      <w:r>
        <w:rPr>
          <w:rFonts w:ascii="Calibri" w:hAnsi="Calibri" w:cs="Calibri"/>
        </w:rPr>
        <w:t xml:space="preserve">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rsidR="00A06DF9" w:rsidRDefault="00A06DF9">
      <w:pPr>
        <w:spacing w:before="220" w:after="1" w:line="220" w:lineRule="atLeast"/>
        <w:ind w:firstLine="540"/>
        <w:jc w:val="both"/>
      </w:pPr>
      <w:r>
        <w:rPr>
          <w:rFonts w:ascii="Calibri" w:hAnsi="Calibri" w:cs="Calibri"/>
        </w:rPr>
        <w:t xml:space="preserve">от 21 июля 2017 г. </w:t>
      </w:r>
      <w:hyperlink r:id="rId94" w:history="1">
        <w:r>
          <w:rPr>
            <w:rFonts w:ascii="Calibri" w:hAnsi="Calibri" w:cs="Calibri"/>
            <w:color w:val="0000FF"/>
          </w:rPr>
          <w:t>N 1226</w:t>
        </w:r>
      </w:hyperlink>
      <w:r>
        <w:rPr>
          <w:rFonts w:ascii="Calibri" w:hAnsi="Calibri" w:cs="Calibri"/>
        </w:rPr>
        <w:t xml:space="preserve"> "Об утверждении типовых отраслевых норм труда на работы, выполняемые в организациях кинематографии".</w:t>
      </w:r>
    </w:p>
    <w:p w:rsidR="00A06DF9" w:rsidRDefault="00A06DF9">
      <w:pPr>
        <w:spacing w:before="220" w:after="1" w:line="220" w:lineRule="atLeast"/>
        <w:ind w:firstLine="540"/>
        <w:jc w:val="both"/>
      </w:pPr>
      <w:r>
        <w:rPr>
          <w:rFonts w:ascii="Calibri" w:hAnsi="Calibri" w:cs="Calibri"/>
        </w:rPr>
        <w:t>При этом рекомендуется также использовать следующие методические рекомендации:</w:t>
      </w:r>
    </w:p>
    <w:p w:rsidR="00A06DF9" w:rsidRDefault="00A06DF9">
      <w:pPr>
        <w:spacing w:before="220" w:after="1" w:line="220" w:lineRule="atLeast"/>
        <w:ind w:firstLine="540"/>
        <w:jc w:val="both"/>
      </w:pPr>
      <w:r>
        <w:rPr>
          <w:rFonts w:ascii="Calibri" w:hAnsi="Calibri" w:cs="Calibri"/>
        </w:rPr>
        <w:lastRenderedPageBreak/>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w:t>
      </w:r>
      <w:hyperlink r:id="rId95" w:history="1">
        <w:r>
          <w:rPr>
            <w:rFonts w:ascii="Calibri" w:hAnsi="Calibri" w:cs="Calibri"/>
            <w:color w:val="0000FF"/>
          </w:rPr>
          <w:t>приказ</w:t>
        </w:r>
      </w:hyperlink>
      <w:r>
        <w:rPr>
          <w:rFonts w:ascii="Calibri" w:hAnsi="Calibri" w:cs="Calibri"/>
        </w:rPr>
        <w:t xml:space="preserve"> Минкультуры России от 30 декабря 2014 г. N 2479);</w:t>
      </w:r>
    </w:p>
    <w:p w:rsidR="00A06DF9" w:rsidRDefault="00A06DF9">
      <w:pPr>
        <w:spacing w:before="220" w:after="1" w:line="220" w:lineRule="atLeast"/>
        <w:ind w:firstLine="540"/>
        <w:jc w:val="both"/>
      </w:pPr>
      <w:r>
        <w:rPr>
          <w:rFonts w:ascii="Calibri" w:hAnsi="Calibri" w:cs="Calibri"/>
        </w:rPr>
        <w:t>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w:t>
      </w:r>
      <w:hyperlink r:id="rId96" w:history="1">
        <w:r>
          <w:rPr>
            <w:rFonts w:ascii="Calibri" w:hAnsi="Calibri" w:cs="Calibri"/>
            <w:color w:val="0000FF"/>
          </w:rPr>
          <w:t>письмо</w:t>
        </w:r>
      </w:hyperlink>
      <w:r>
        <w:rPr>
          <w:rFonts w:ascii="Calibri" w:hAnsi="Calibri" w:cs="Calibri"/>
        </w:rPr>
        <w:t xml:space="preserve"> Минкультуры России от 3 июля 2015 г. N 231-01-39-НМ);</w:t>
      </w:r>
    </w:p>
    <w:p w:rsidR="00A06DF9" w:rsidRDefault="00A06DF9">
      <w:pPr>
        <w:spacing w:before="220" w:after="1" w:line="220" w:lineRule="atLeast"/>
        <w:ind w:firstLine="540"/>
        <w:jc w:val="both"/>
      </w:pPr>
      <w:r>
        <w:rPr>
          <w:rFonts w:ascii="Calibri" w:hAnsi="Calibri" w:cs="Calibri"/>
        </w:rPr>
        <w:t>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w:t>
      </w:r>
      <w:hyperlink r:id="rId97" w:history="1">
        <w:r>
          <w:rPr>
            <w:rFonts w:ascii="Calibri" w:hAnsi="Calibri" w:cs="Calibri"/>
            <w:color w:val="0000FF"/>
          </w:rPr>
          <w:t>приказ</w:t>
        </w:r>
      </w:hyperlink>
      <w:r>
        <w:rPr>
          <w:rFonts w:ascii="Calibri" w:hAnsi="Calibri" w:cs="Calibri"/>
        </w:rPr>
        <w:t xml:space="preserve"> Минкультуры России от 30 декабря 2015 г. N 3453);</w:t>
      </w:r>
    </w:p>
    <w:p w:rsidR="00A06DF9" w:rsidRDefault="00A06DF9">
      <w:pPr>
        <w:spacing w:before="220" w:after="1" w:line="220" w:lineRule="atLeast"/>
        <w:ind w:firstLine="540"/>
        <w:jc w:val="both"/>
      </w:pPr>
      <w:r>
        <w:rPr>
          <w:rFonts w:ascii="Calibri" w:hAnsi="Calibri" w:cs="Calibri"/>
        </w:rPr>
        <w:t>по особенностям введения типовых отраслевых норм труда в культурно-досуговых учреждениях и других организациях культурно-досугового типа (</w:t>
      </w:r>
      <w:hyperlink r:id="rId98" w:history="1">
        <w:r>
          <w:rPr>
            <w:rFonts w:ascii="Calibri" w:hAnsi="Calibri" w:cs="Calibri"/>
            <w:color w:val="0000FF"/>
          </w:rPr>
          <w:t>письмо</w:t>
        </w:r>
      </w:hyperlink>
      <w:r>
        <w:rPr>
          <w:rFonts w:ascii="Calibri" w:hAnsi="Calibri" w:cs="Calibri"/>
        </w:rPr>
        <w:t xml:space="preserve"> Минкультуры России от 14 июля 2016 г. N 217-01-39-НМ);</w:t>
      </w:r>
    </w:p>
    <w:p w:rsidR="00A06DF9" w:rsidRDefault="00A06DF9">
      <w:pPr>
        <w:spacing w:before="220" w:after="1" w:line="220" w:lineRule="atLeast"/>
        <w:ind w:firstLine="540"/>
        <w:jc w:val="both"/>
      </w:pPr>
      <w:r>
        <w:rPr>
          <w:rFonts w:ascii="Calibri" w:hAnsi="Calibri" w:cs="Calibri"/>
        </w:rPr>
        <w:t>по формированию штатной численности работников организаций кинематографии с учетом отраслевой специфики (</w:t>
      </w:r>
      <w:hyperlink r:id="rId99" w:history="1">
        <w:r>
          <w:rPr>
            <w:rFonts w:ascii="Calibri" w:hAnsi="Calibri" w:cs="Calibri"/>
            <w:color w:val="0000FF"/>
          </w:rPr>
          <w:t>приказ</w:t>
        </w:r>
      </w:hyperlink>
      <w:r>
        <w:rPr>
          <w:rFonts w:ascii="Calibri" w:hAnsi="Calibri" w:cs="Calibri"/>
        </w:rPr>
        <w:t xml:space="preserve"> Минкультуры России от 21 июля 2017 г. N 1227);</w:t>
      </w:r>
    </w:p>
    <w:p w:rsidR="00A06DF9" w:rsidRDefault="00A06DF9">
      <w:pPr>
        <w:spacing w:before="220" w:after="1" w:line="220" w:lineRule="atLeast"/>
        <w:ind w:firstLine="540"/>
        <w:jc w:val="both"/>
      </w:pPr>
      <w:r>
        <w:rPr>
          <w:rFonts w:ascii="Calibri" w:hAnsi="Calibri" w:cs="Calibri"/>
        </w:rPr>
        <w:t>по особенностям введения типовых отраслевых норм труда на работы, выполняемые в организациях кинематографии (</w:t>
      </w:r>
      <w:hyperlink r:id="rId100" w:history="1">
        <w:r>
          <w:rPr>
            <w:rFonts w:ascii="Calibri" w:hAnsi="Calibri" w:cs="Calibri"/>
            <w:color w:val="0000FF"/>
          </w:rPr>
          <w:t>письмо</w:t>
        </w:r>
      </w:hyperlink>
      <w:r>
        <w:rPr>
          <w:rFonts w:ascii="Calibri" w:hAnsi="Calibri" w:cs="Calibri"/>
        </w:rPr>
        <w:t xml:space="preserve"> Минкультуры России от 11 октября 2017 г. N 345-01.1-39-НМ).</w:t>
      </w:r>
    </w:p>
    <w:p w:rsidR="00A06DF9" w:rsidRDefault="00A06DF9">
      <w:pPr>
        <w:spacing w:before="220" w:after="1" w:line="220" w:lineRule="atLeast"/>
        <w:ind w:firstLine="540"/>
        <w:jc w:val="both"/>
      </w:pPr>
      <w:r>
        <w:rPr>
          <w:rFonts w:ascii="Calibri" w:hAnsi="Calibri" w:cs="Calibri"/>
        </w:rPr>
        <w:t>При формировании штатных расписаний учреждений рекомендуется использовать созданный в качестве дополнительной методической помощи на основе утвержденных типовых отраслевых норм труда интерактивный электронный сервис "Конструктор штатных расписаний учреждений культуры", размещенный в сети Интернет по адресу shtat.mkrf.ru.</w:t>
      </w:r>
    </w:p>
    <w:p w:rsidR="00A06DF9" w:rsidRDefault="00A06DF9">
      <w:pPr>
        <w:spacing w:before="220" w:after="1" w:line="220" w:lineRule="atLeast"/>
        <w:ind w:firstLine="540"/>
        <w:jc w:val="both"/>
      </w:pPr>
      <w:r>
        <w:rPr>
          <w:rFonts w:ascii="Calibri" w:hAnsi="Calibri" w:cs="Calibri"/>
        </w:rPr>
        <w:t>Доступ в указанный сервис предоставляется всем учреждениям в соответствии с поступившими запросами. Для получения доступа необходимо направлять письменный запрос с указанием ИНН и наименования организации по адресу электронной почты support@intellectr.ru, далее следовать присылаемым рекомендациям.</w:t>
      </w:r>
    </w:p>
    <w:p w:rsidR="00A06DF9" w:rsidRDefault="00A06DF9">
      <w:pPr>
        <w:spacing w:before="220" w:after="1" w:line="220" w:lineRule="atLeast"/>
        <w:ind w:firstLine="540"/>
        <w:jc w:val="both"/>
      </w:pPr>
      <w:r>
        <w:rPr>
          <w:rFonts w:ascii="Calibri" w:hAnsi="Calibri" w:cs="Calibri"/>
        </w:rPr>
        <w:t>Сервис включает службу технической поддержки по оказанию учреждениям помощи в формировании штатных расписаний и использовании при работе в электронном сервисе действующих норм труда. Телефон "горячей линии" и электронная почта размещены на официальном сайте сервиса shtat.mkrf.ru в разделе "Контакты";</w:t>
      </w:r>
    </w:p>
    <w:p w:rsidR="00A06DF9" w:rsidRDefault="00A06DF9">
      <w:pPr>
        <w:spacing w:before="220" w:after="1" w:line="220" w:lineRule="atLeast"/>
        <w:ind w:firstLine="540"/>
        <w:jc w:val="both"/>
      </w:pPr>
      <w:r>
        <w:rPr>
          <w:rFonts w:ascii="Calibri" w:hAnsi="Calibri" w:cs="Calibri"/>
        </w:rPr>
        <w:t>в) в целях сохранения кадрового потенциала, повышения качества и престижности работы в учреждениях, снижения внутрирегиональной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50 - 55 процентов заработной платы направлялось на выплаты по окладам, 10 - 15 процентов структуры заработной платы составляли выплаты компенсационного характера в зависимости от условий труда работников, оставшуюся часть структуры заработной платы составляли выплаты стимулирующего характера с учетом выполнения показателей эффективности деятельности за соответствующий период;</w:t>
      </w:r>
    </w:p>
    <w:p w:rsidR="00A06DF9" w:rsidRDefault="00A06DF9">
      <w:pPr>
        <w:spacing w:before="220" w:after="1" w:line="220" w:lineRule="atLeast"/>
        <w:ind w:firstLine="540"/>
        <w:jc w:val="both"/>
      </w:pPr>
      <w:r>
        <w:rPr>
          <w:rFonts w:ascii="Calibri" w:hAnsi="Calibri" w:cs="Calibri"/>
        </w:rP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до утверждения типовых отраслевых норм труда в организациях исполнительских искусств рекомендуется:</w:t>
      </w:r>
    </w:p>
    <w:p w:rsidR="00A06DF9" w:rsidRDefault="00A06DF9">
      <w:pPr>
        <w:spacing w:before="220" w:after="1" w:line="220" w:lineRule="atLeast"/>
        <w:ind w:firstLine="540"/>
        <w:jc w:val="both"/>
      </w:pPr>
      <w:r>
        <w:rPr>
          <w:rFonts w:ascii="Calibri" w:hAnsi="Calibri" w:cs="Calibri"/>
        </w:rPr>
        <w:lastRenderedPageBreak/>
        <w:t>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A06DF9" w:rsidRDefault="00A06DF9">
      <w:pPr>
        <w:spacing w:before="220" w:after="1" w:line="220" w:lineRule="atLeast"/>
        <w:ind w:firstLine="540"/>
        <w:jc w:val="both"/>
      </w:pPr>
      <w:r>
        <w:rPr>
          <w:rFonts w:ascii="Calibri" w:hAnsi="Calibri" w:cs="Calibri"/>
        </w:rPr>
        <w:t>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A06DF9" w:rsidRDefault="00A06DF9">
      <w:pPr>
        <w:spacing w:before="220" w:after="1" w:line="220" w:lineRule="atLeast"/>
        <w:ind w:firstLine="540"/>
        <w:jc w:val="both"/>
      </w:pPr>
      <w:r>
        <w:rPr>
          <w:rFonts w:ascii="Calibri" w:hAnsi="Calibri" w:cs="Calibri"/>
        </w:rP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
    <w:p w:rsidR="00A06DF9" w:rsidRDefault="00A06DF9">
      <w:pPr>
        <w:spacing w:after="1" w:line="220" w:lineRule="atLeast"/>
        <w:ind w:firstLine="540"/>
        <w:jc w:val="both"/>
      </w:pPr>
    </w:p>
    <w:p w:rsidR="00A06DF9" w:rsidRDefault="00A06DF9">
      <w:pPr>
        <w:spacing w:after="1" w:line="220" w:lineRule="atLeast"/>
        <w:jc w:val="center"/>
        <w:outlineLvl w:val="0"/>
      </w:pPr>
      <w:r>
        <w:rPr>
          <w:rFonts w:ascii="Calibri" w:hAnsi="Calibri" w:cs="Calibri"/>
          <w:b/>
        </w:rPr>
        <w:t>XII. Особенности формирования систем оплаты работников</w:t>
      </w:r>
    </w:p>
    <w:p w:rsidR="00A06DF9" w:rsidRDefault="00A06DF9">
      <w:pPr>
        <w:spacing w:after="1" w:line="220" w:lineRule="atLeast"/>
        <w:jc w:val="center"/>
      </w:pPr>
      <w:r>
        <w:rPr>
          <w:rFonts w:ascii="Calibri" w:hAnsi="Calibri" w:cs="Calibri"/>
          <w:b/>
        </w:rPr>
        <w:t>государственных и муниципальных учреждений физической</w:t>
      </w:r>
    </w:p>
    <w:p w:rsidR="00A06DF9" w:rsidRDefault="00A06DF9">
      <w:pPr>
        <w:spacing w:after="1" w:line="220" w:lineRule="atLeast"/>
        <w:jc w:val="center"/>
      </w:pPr>
      <w:r>
        <w:rPr>
          <w:rFonts w:ascii="Calibri" w:hAnsi="Calibri" w:cs="Calibri"/>
          <w:b/>
        </w:rPr>
        <w:t>культуры и спорта</w:t>
      </w:r>
    </w:p>
    <w:p w:rsidR="00A06DF9" w:rsidRDefault="00A06DF9">
      <w:pPr>
        <w:spacing w:after="1" w:line="220" w:lineRule="atLeast"/>
        <w:ind w:firstLine="540"/>
        <w:jc w:val="both"/>
      </w:pPr>
    </w:p>
    <w:p w:rsidR="00A06DF9" w:rsidRDefault="00A06DF9">
      <w:pPr>
        <w:spacing w:after="1" w:line="220" w:lineRule="atLeast"/>
        <w:ind w:firstLine="540"/>
        <w:jc w:val="both"/>
      </w:pPr>
      <w:r>
        <w:rPr>
          <w:rFonts w:ascii="Calibri" w:hAnsi="Calibri" w:cs="Calibri"/>
        </w:rP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A06DF9" w:rsidRDefault="00A06DF9">
      <w:pPr>
        <w:spacing w:before="220" w:after="1" w:line="220" w:lineRule="atLeast"/>
        <w:ind w:firstLine="540"/>
        <w:jc w:val="both"/>
      </w:pPr>
      <w:r>
        <w:rPr>
          <w:rFonts w:ascii="Calibri" w:hAnsi="Calibri" w:cs="Calibri"/>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A06DF9" w:rsidRDefault="00A06DF9">
      <w:pPr>
        <w:spacing w:before="220" w:after="1" w:line="220" w:lineRule="atLeast"/>
        <w:ind w:firstLine="540"/>
        <w:jc w:val="both"/>
      </w:pPr>
      <w:r>
        <w:rPr>
          <w:rFonts w:ascii="Calibri" w:hAnsi="Calibri" w:cs="Calibri"/>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осуществлять с учетом обеспечения в 2018 году уровня номинальной заработной платы в среднем не ниже уровня, достигнутого в 2017 году (определяется на основе статистических данных Федеральной службы государственной статистики).</w:t>
      </w:r>
    </w:p>
    <w:p w:rsidR="00A06DF9" w:rsidRDefault="00A06DF9">
      <w:pPr>
        <w:spacing w:before="220" w:after="1" w:line="220" w:lineRule="atLeast"/>
        <w:ind w:firstLine="540"/>
        <w:jc w:val="both"/>
      </w:pPr>
      <w:r>
        <w:rPr>
          <w:rFonts w:ascii="Calibri" w:hAnsi="Calibri" w:cs="Calibri"/>
        </w:rPr>
        <w:t>Повышение заработной платы тренеров, осуществляющих спортивную подготовку, осуществлять с учетом роста средней заработной платы в соответствующем регионе.</w:t>
      </w:r>
    </w:p>
    <w:p w:rsidR="00A06DF9" w:rsidRDefault="00A06DF9">
      <w:pPr>
        <w:spacing w:before="220" w:after="1" w:line="220" w:lineRule="atLeast"/>
        <w:ind w:firstLine="540"/>
        <w:jc w:val="both"/>
      </w:pPr>
      <w:r>
        <w:rPr>
          <w:rFonts w:ascii="Calibri" w:hAnsi="Calibri" w:cs="Calibri"/>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от мероприятий, направленных на повышение эффективности бюджетных расходов.</w:t>
      </w:r>
    </w:p>
    <w:p w:rsidR="00A06DF9" w:rsidRDefault="00A06DF9">
      <w:pPr>
        <w:spacing w:before="220" w:after="1" w:line="220" w:lineRule="atLeast"/>
        <w:ind w:firstLine="540"/>
        <w:jc w:val="both"/>
      </w:pPr>
      <w:r>
        <w:rPr>
          <w:rFonts w:ascii="Calibri" w:hAnsi="Calibri" w:cs="Calibri"/>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A06DF9" w:rsidRDefault="00A06DF9">
      <w:pPr>
        <w:spacing w:before="220" w:after="1" w:line="220" w:lineRule="atLeast"/>
        <w:ind w:firstLine="540"/>
        <w:jc w:val="both"/>
      </w:pPr>
      <w:r>
        <w:rPr>
          <w:rFonts w:ascii="Calibri" w:hAnsi="Calibri" w:cs="Calibri"/>
        </w:rP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w:t>
      </w:r>
      <w:r>
        <w:rPr>
          <w:rFonts w:ascii="Calibri" w:hAnsi="Calibri" w:cs="Calibri"/>
        </w:rPr>
        <w:lastRenderedPageBreak/>
        <w:t>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rsidR="00A06DF9" w:rsidRDefault="00A06DF9">
      <w:pPr>
        <w:spacing w:before="220" w:after="1" w:line="220" w:lineRule="atLeast"/>
        <w:ind w:firstLine="540"/>
        <w:jc w:val="both"/>
      </w:pPr>
      <w:r>
        <w:rPr>
          <w:rFonts w:ascii="Calibri" w:hAnsi="Calibri" w:cs="Calibri"/>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A06DF9" w:rsidRDefault="00A06DF9">
      <w:pPr>
        <w:spacing w:before="220" w:after="1" w:line="220" w:lineRule="atLeast"/>
        <w:ind w:firstLine="540"/>
        <w:jc w:val="both"/>
      </w:pPr>
      <w:r>
        <w:rPr>
          <w:rFonts w:ascii="Calibri" w:hAnsi="Calibri" w:cs="Calibri"/>
        </w:rPr>
        <w:t>Тренерам, осуществляющим спортивную подготовку, рекомендуется устанавливать ставку заработной платы за норму часов непосредственно тренерской работы 24 часа в неделю.</w:t>
      </w:r>
    </w:p>
    <w:p w:rsidR="00A06DF9" w:rsidRDefault="00A06DF9">
      <w:pPr>
        <w:spacing w:before="220" w:after="1" w:line="220" w:lineRule="atLeast"/>
        <w:ind w:firstLine="540"/>
        <w:jc w:val="both"/>
      </w:pPr>
      <w:r>
        <w:rPr>
          <w:rFonts w:ascii="Calibri" w:hAnsi="Calibri" w:cs="Calibri"/>
        </w:rPr>
        <w:t>За тренерскую работу, выполняемую работником с его письменного согласия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w:t>
      </w:r>
    </w:p>
    <w:p w:rsidR="00A06DF9" w:rsidRDefault="00A06DF9">
      <w:pPr>
        <w:spacing w:before="220" w:after="1" w:line="220" w:lineRule="atLeast"/>
        <w:ind w:firstLine="540"/>
        <w:jc w:val="both"/>
      </w:pPr>
      <w:r>
        <w:rPr>
          <w:rFonts w:ascii="Calibri" w:hAnsi="Calibri" w:cs="Calibri"/>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A06DF9" w:rsidRDefault="00A06DF9">
      <w:pPr>
        <w:spacing w:before="220" w:after="1" w:line="220" w:lineRule="atLeast"/>
        <w:ind w:firstLine="540"/>
        <w:jc w:val="both"/>
      </w:pPr>
      <w:r>
        <w:rPr>
          <w:rFonts w:ascii="Calibri" w:hAnsi="Calibri" w:cs="Calibri"/>
        </w:rPr>
        <w:t>Объем тренерской нагрузки, установленный работнику, оговаривается в трудовом договоре (дополнительном соглашении к трудовому договору).</w:t>
      </w:r>
    </w:p>
    <w:p w:rsidR="00A06DF9" w:rsidRDefault="00A06DF9">
      <w:pPr>
        <w:spacing w:before="220" w:after="1" w:line="220" w:lineRule="atLeast"/>
        <w:ind w:firstLine="540"/>
        <w:jc w:val="both"/>
      </w:pPr>
      <w:r>
        <w:rPr>
          <w:rFonts w:ascii="Calibri" w:hAnsi="Calibri" w:cs="Calibri"/>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A06DF9" w:rsidRDefault="00A06DF9">
      <w:pPr>
        <w:spacing w:before="220" w:after="1" w:line="220" w:lineRule="atLeast"/>
        <w:ind w:firstLine="540"/>
        <w:jc w:val="both"/>
      </w:pPr>
      <w:r>
        <w:rPr>
          <w:rFonts w:ascii="Calibri" w:hAnsi="Calibri" w:cs="Calibri"/>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A06DF9" w:rsidRDefault="00A06DF9">
      <w:pPr>
        <w:spacing w:before="220" w:after="1" w:line="220" w:lineRule="atLeast"/>
        <w:ind w:firstLine="540"/>
        <w:jc w:val="both"/>
      </w:pPr>
      <w:r>
        <w:rPr>
          <w:rFonts w:ascii="Calibri" w:hAnsi="Calibri" w:cs="Calibri"/>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A06DF9" w:rsidRDefault="00A06DF9">
      <w:pPr>
        <w:spacing w:before="220" w:after="1" w:line="220" w:lineRule="atLeast"/>
        <w:ind w:firstLine="540"/>
        <w:jc w:val="both"/>
      </w:pPr>
      <w:r>
        <w:rPr>
          <w:rFonts w:ascii="Calibri" w:hAnsi="Calibri" w:cs="Calibri"/>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A06DF9" w:rsidRDefault="00A06DF9">
      <w:pPr>
        <w:spacing w:before="220" w:after="1" w:line="220" w:lineRule="atLeast"/>
        <w:ind w:firstLine="540"/>
        <w:jc w:val="both"/>
      </w:pPr>
      <w:r>
        <w:rPr>
          <w:rFonts w:ascii="Calibri" w:hAnsi="Calibri" w:cs="Calibri"/>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Трудового </w:t>
      </w:r>
      <w:hyperlink r:id="rId101" w:history="1">
        <w:r>
          <w:rPr>
            <w:rFonts w:ascii="Calibri" w:hAnsi="Calibri" w:cs="Calibri"/>
            <w:color w:val="0000FF"/>
          </w:rPr>
          <w:t>кодекса</w:t>
        </w:r>
      </w:hyperlink>
      <w:r>
        <w:rPr>
          <w:rFonts w:ascii="Calibri" w:hAnsi="Calibri" w:cs="Calibri"/>
        </w:rPr>
        <w:t xml:space="preserve"> Российской Федерации для принятия локальных нормативных актов, либо коллективным договором, трудовым договором.</w:t>
      </w:r>
    </w:p>
    <w:p w:rsidR="00A06DF9" w:rsidRDefault="00A06DF9">
      <w:pPr>
        <w:spacing w:before="220" w:after="1" w:line="220" w:lineRule="atLeast"/>
        <w:ind w:firstLine="540"/>
        <w:jc w:val="both"/>
      </w:pPr>
      <w:r>
        <w:rPr>
          <w:rFonts w:ascii="Calibri" w:hAnsi="Calibri" w:cs="Calibri"/>
        </w:rPr>
        <w:lastRenderedPageBreak/>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A06DF9" w:rsidRDefault="00A06DF9">
      <w:pPr>
        <w:spacing w:before="220" w:after="1" w:line="220" w:lineRule="atLeast"/>
        <w:ind w:firstLine="540"/>
        <w:jc w:val="both"/>
      </w:pPr>
      <w:r>
        <w:rPr>
          <w:rFonts w:ascii="Calibri" w:hAnsi="Calibri" w:cs="Calibri"/>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A06DF9" w:rsidRDefault="00A06DF9">
      <w:pPr>
        <w:spacing w:before="220" w:after="1" w:line="220" w:lineRule="atLeast"/>
        <w:ind w:firstLine="540"/>
        <w:jc w:val="both"/>
      </w:pPr>
      <w:r>
        <w:rPr>
          <w:rFonts w:ascii="Calibri" w:hAnsi="Calibri" w:cs="Calibri"/>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окладу (должностному окладу) в размере 15 процентов.</w:t>
      </w:r>
    </w:p>
    <w:p w:rsidR="00A06DF9" w:rsidRDefault="00A06DF9">
      <w:pPr>
        <w:spacing w:before="220" w:after="1" w:line="220" w:lineRule="atLeast"/>
        <w:ind w:firstLine="540"/>
        <w:jc w:val="both"/>
      </w:pPr>
      <w:r>
        <w:rPr>
          <w:rFonts w:ascii="Calibri" w:hAnsi="Calibri" w:cs="Calibri"/>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окладу (должностному окладу) в размере 20 процентов.</w:t>
      </w:r>
    </w:p>
    <w:p w:rsidR="00A06DF9" w:rsidRDefault="00A06DF9">
      <w:pPr>
        <w:spacing w:before="220" w:after="1" w:line="220" w:lineRule="atLeast"/>
        <w:ind w:firstLine="540"/>
        <w:jc w:val="both"/>
      </w:pPr>
      <w:r>
        <w:rPr>
          <w:rFonts w:ascii="Calibri" w:hAnsi="Calibri" w:cs="Calibri"/>
        </w:rP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w:t>
      </w:r>
      <w:hyperlink r:id="rId102" w:history="1">
        <w:r>
          <w:rPr>
            <w:rFonts w:ascii="Calibri" w:hAnsi="Calibri" w:cs="Calibri"/>
            <w:color w:val="0000FF"/>
          </w:rPr>
          <w:t>стандартах</w:t>
        </w:r>
      </w:hyperlink>
      <w:r>
        <w:rPr>
          <w:rFonts w:ascii="Calibri" w:hAnsi="Calibri" w:cs="Calibri"/>
        </w:rPr>
        <w:t xml:space="preserve"> спортивной подготовки по видам спорта.</w:t>
      </w:r>
    </w:p>
    <w:p w:rsidR="00A06DF9" w:rsidRDefault="00A06DF9">
      <w:pPr>
        <w:spacing w:before="220" w:after="1" w:line="220" w:lineRule="atLeast"/>
        <w:ind w:firstLine="540"/>
        <w:jc w:val="both"/>
      </w:pPr>
      <w:r>
        <w:rPr>
          <w:rFonts w:ascii="Calibri" w:hAnsi="Calibri" w:cs="Calibri"/>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rsidR="00A06DF9" w:rsidRDefault="00A06DF9">
      <w:pPr>
        <w:spacing w:before="220" w:after="1" w:line="220" w:lineRule="atLeast"/>
        <w:ind w:firstLine="540"/>
        <w:jc w:val="both"/>
      </w:pPr>
      <w:r>
        <w:rPr>
          <w:rFonts w:ascii="Calibri" w:hAnsi="Calibri" w:cs="Calibri"/>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A06DF9" w:rsidRDefault="00A06DF9">
      <w:pPr>
        <w:spacing w:before="220" w:after="1" w:line="220" w:lineRule="atLeast"/>
        <w:ind w:firstLine="540"/>
        <w:jc w:val="both"/>
      </w:pPr>
      <w:r>
        <w:rPr>
          <w:rFonts w:ascii="Calibri" w:hAnsi="Calibri" w:cs="Calibri"/>
        </w:rPr>
        <w:t>К окладам (должностным окладам) спортсменов рекомендуется применять повышающие коэффициенты квалификации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rsidR="00A06DF9" w:rsidRDefault="00A06DF9">
      <w:pPr>
        <w:spacing w:before="220" w:after="1" w:line="220" w:lineRule="atLeast"/>
        <w:ind w:firstLine="540"/>
        <w:jc w:val="both"/>
      </w:pPr>
      <w:r>
        <w:rPr>
          <w:rFonts w:ascii="Calibri" w:hAnsi="Calibri" w:cs="Calibri"/>
        </w:rPr>
        <w:t>Тренерам, осуществляющим спортивную подготовку на начальном и тренировочном этапе,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окладу (должностному окладу) в размере до 50 процентов.</w:t>
      </w:r>
    </w:p>
    <w:p w:rsidR="00A06DF9" w:rsidRDefault="00A06DF9">
      <w:pPr>
        <w:spacing w:before="220" w:after="1" w:line="220" w:lineRule="atLeast"/>
        <w:ind w:firstLine="540"/>
        <w:jc w:val="both"/>
      </w:pPr>
      <w:r>
        <w:rPr>
          <w:rFonts w:ascii="Calibri" w:hAnsi="Calibri" w:cs="Calibri"/>
        </w:rPr>
        <w:t>Рекомендуется формировать в годовом фонде оплаты труда средства на стимулирующие выплаты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 работников в сфере физической культуры и спорта. Указанные средства рекомендуется предусматривать в объеме не менее 20 процентов от фонда оплаты труда.</w:t>
      </w:r>
    </w:p>
    <w:p w:rsidR="00A06DF9" w:rsidRDefault="00A06DF9">
      <w:pPr>
        <w:spacing w:before="220" w:after="1" w:line="220" w:lineRule="atLeast"/>
        <w:ind w:firstLine="540"/>
        <w:jc w:val="both"/>
      </w:pPr>
      <w:r>
        <w:rPr>
          <w:rFonts w:ascii="Calibri" w:hAnsi="Calibri" w:cs="Calibri"/>
        </w:rPr>
        <w:lastRenderedPageBreak/>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A06DF9" w:rsidRDefault="00A06DF9">
      <w:pPr>
        <w:spacing w:before="220" w:after="1" w:line="220" w:lineRule="atLeast"/>
        <w:ind w:firstLine="540"/>
        <w:jc w:val="both"/>
      </w:pPr>
      <w:r>
        <w:rPr>
          <w:rFonts w:ascii="Calibri" w:hAnsi="Calibri" w:cs="Calibri"/>
        </w:rP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A06DF9" w:rsidRDefault="00A06DF9">
      <w:pPr>
        <w:spacing w:after="1" w:line="220" w:lineRule="atLeast"/>
      </w:pPr>
    </w:p>
    <w:p w:rsidR="00A06DF9" w:rsidRDefault="00A06DF9">
      <w:pPr>
        <w:spacing w:after="1" w:line="220" w:lineRule="atLeast"/>
      </w:pPr>
    </w:p>
    <w:p w:rsidR="00A06DF9" w:rsidRDefault="00A06DF9">
      <w:pPr>
        <w:pBdr>
          <w:top w:val="single" w:sz="6" w:space="0" w:color="auto"/>
        </w:pBdr>
        <w:spacing w:before="100" w:after="100"/>
        <w:jc w:val="both"/>
        <w:rPr>
          <w:sz w:val="2"/>
          <w:szCs w:val="2"/>
        </w:rPr>
      </w:pPr>
    </w:p>
    <w:p w:rsidR="000D7AE1" w:rsidRDefault="000D7AE1"/>
    <w:sectPr w:rsidR="000D7AE1" w:rsidSect="00F87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D8"/>
    <w:rsid w:val="000D7AE1"/>
    <w:rsid w:val="002F1283"/>
    <w:rsid w:val="00A06DF9"/>
    <w:rsid w:val="00EE1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EEE6F45936276CFE40428F953393DA0A3D6F91F19D9D146AC0BF27C9B0D95F6B2139913C00FFB9p8C5H" TargetMode="External"/><Relationship Id="rId21" Type="http://schemas.openxmlformats.org/officeDocument/2006/relationships/hyperlink" Target="consultantplus://offline/ref=5AEEE6F45936276CFE40428F953393DA09376F9AFD9E9D146AC0BF27C9pBC0H" TargetMode="External"/><Relationship Id="rId42" Type="http://schemas.openxmlformats.org/officeDocument/2006/relationships/hyperlink" Target="consultantplus://offline/ref=5AEEE6F45936276CFE40428F953393DA0A3D6F91F19D9D146AC0BF27C9B0D95F6B2139913C02F3B2p8C0H" TargetMode="External"/><Relationship Id="rId47" Type="http://schemas.openxmlformats.org/officeDocument/2006/relationships/hyperlink" Target="consultantplus://offline/ref=5AEEE6F45936276CFE40428F953393DA09316F91F99B9D146AC0BF27C9B0D95F6B2139913C00F7B0p8C0H" TargetMode="External"/><Relationship Id="rId63" Type="http://schemas.openxmlformats.org/officeDocument/2006/relationships/hyperlink" Target="consultantplus://offline/ref=5AEEE6F45936276CFE40428F953393DA0A356499F89B9D146AC0BF27C9B0D95F6B2139913C00F7B6p8C2H" TargetMode="External"/><Relationship Id="rId68" Type="http://schemas.openxmlformats.org/officeDocument/2006/relationships/hyperlink" Target="consultantplus://offline/ref=5AEEE6F45936276CFE40428F953393DA0A356499F89B9D146AC0BF27C9B0D95F6B2139913C00F7B5p8C0H" TargetMode="External"/><Relationship Id="rId84" Type="http://schemas.openxmlformats.org/officeDocument/2006/relationships/hyperlink" Target="consultantplus://offline/ref=5AEEE6F45936276CFE40428F953393DA0A37669BFB939D146AC0BF27C9B0D95F6B2139913C00F6B1p8C2H" TargetMode="External"/><Relationship Id="rId89" Type="http://schemas.openxmlformats.org/officeDocument/2006/relationships/hyperlink" Target="consultantplus://offline/ref=5AEEE6F45936276CFE40428F953393DA0933619FFB939D146AC0BF27C9B0D95F6B2139913C00F7B1p8CAH" TargetMode="External"/><Relationship Id="rId7" Type="http://schemas.openxmlformats.org/officeDocument/2006/relationships/hyperlink" Target="consultantplus://offline/ref=5AEEE6F45936276CFE40428F953393DA0A3D6F91F19D9D146AC0BF27C9pBC0H" TargetMode="External"/><Relationship Id="rId71" Type="http://schemas.openxmlformats.org/officeDocument/2006/relationships/hyperlink" Target="consultantplus://offline/ref=5AEEE6F45936276CFE40428F953393DA0A356499F89B9D146AC0BF27C9B0D95F6B2139913C00F7B5p8C7H" TargetMode="External"/><Relationship Id="rId92" Type="http://schemas.openxmlformats.org/officeDocument/2006/relationships/hyperlink" Target="consultantplus://offline/ref=5AEEE6F45936276CFE40428F953393DA09326F9AF19B9D146AC0BF27C9pBC0H" TargetMode="External"/><Relationship Id="rId2" Type="http://schemas.microsoft.com/office/2007/relationships/stylesWithEffects" Target="stylesWithEffects.xml"/><Relationship Id="rId16" Type="http://schemas.openxmlformats.org/officeDocument/2006/relationships/hyperlink" Target="consultantplus://offline/ref=5AEEE6F45936276CFE40428F953393DA0930619DFA9C9D146AC0BF27C9pBC0H" TargetMode="External"/><Relationship Id="rId29" Type="http://schemas.openxmlformats.org/officeDocument/2006/relationships/hyperlink" Target="consultantplus://offline/ref=5AEEE6F45936276CFE40428F953393DA0132659EF191C01E6299B325pCCEH" TargetMode="External"/><Relationship Id="rId11" Type="http://schemas.openxmlformats.org/officeDocument/2006/relationships/hyperlink" Target="consultantplus://offline/ref=5AEEE6F45936276CFE40428F953393DA09346E91FF9B9D146AC0BF27C9pBC0H" TargetMode="External"/><Relationship Id="rId24" Type="http://schemas.openxmlformats.org/officeDocument/2006/relationships/hyperlink" Target="consultantplus://offline/ref=5AEEE6F45936276CFE40428F953393DA093D609BFD9A9D146AC0BF27C9B0D95F6B2139913C00F7B1p8CBH" TargetMode="External"/><Relationship Id="rId32" Type="http://schemas.openxmlformats.org/officeDocument/2006/relationships/hyperlink" Target="consultantplus://offline/ref=5AEEE6F45936276CFE40428F953393DA0A3D6F91F19D9D146AC0BF27C9B0D95F6B2139973Cp0C2H" TargetMode="External"/><Relationship Id="rId37" Type="http://schemas.openxmlformats.org/officeDocument/2006/relationships/hyperlink" Target="consultantplus://offline/ref=5AEEE6F45936276CFE40428F953393DA01366F91F991C01E6299B325CEBF86486C6835903C00F7pBC2H" TargetMode="External"/><Relationship Id="rId40" Type="http://schemas.openxmlformats.org/officeDocument/2006/relationships/hyperlink" Target="consultantplus://offline/ref=5AEEE6F45936276CFE40428F953393DA0A3D6F91F19D9D146AC0BF27C9pBC0H" TargetMode="External"/><Relationship Id="rId45" Type="http://schemas.openxmlformats.org/officeDocument/2006/relationships/hyperlink" Target="consultantplus://offline/ref=5AEEE6F45936276CFE40428F953393DA0A3D6F91F19D9D146AC0BF27C9pBC0H" TargetMode="External"/><Relationship Id="rId53" Type="http://schemas.openxmlformats.org/officeDocument/2006/relationships/hyperlink" Target="consultantplus://offline/ref=5AEEE6F45936276CFE40428F953393DA0930619DFA9C9D146AC0BF27C9pBC0H" TargetMode="External"/><Relationship Id="rId58" Type="http://schemas.openxmlformats.org/officeDocument/2006/relationships/hyperlink" Target="consultantplus://offline/ref=5AEEE6F45936276CFE40428F953393DA093D609BFD9A9D146AC0BF27C9B0D95F6B2139913C00F5B2p8C4H" TargetMode="External"/><Relationship Id="rId66" Type="http://schemas.openxmlformats.org/officeDocument/2006/relationships/hyperlink" Target="consultantplus://offline/ref=5AEEE6F45936276CFE40428F953393DA0A356499F89B9D146AC0BF27C9B0D95F6B2139913C00F7B5p8C0H" TargetMode="External"/><Relationship Id="rId74" Type="http://schemas.openxmlformats.org/officeDocument/2006/relationships/hyperlink" Target="consultantplus://offline/ref=5AEEE6F45936276CFE40428F953393DA0A356499F89B9D146AC0BF27C9B0D95F6B2139913C00F7B4p8C1H" TargetMode="External"/><Relationship Id="rId79" Type="http://schemas.openxmlformats.org/officeDocument/2006/relationships/hyperlink" Target="consultantplus://offline/ref=5AEEE6F45936276CFE40428F953393DA0A356499F89B9D146AC0BF27C9B0D95F6B2139913C00F6B0p8C4H" TargetMode="External"/><Relationship Id="rId87" Type="http://schemas.openxmlformats.org/officeDocument/2006/relationships/hyperlink" Target="consultantplus://offline/ref=5AEEE6F45936276CFE40428F953393DA0A3D6F91F19D9D146AC0BF27C9B0D95F6B2139913E09pFC5H" TargetMode="External"/><Relationship Id="rId102" Type="http://schemas.openxmlformats.org/officeDocument/2006/relationships/hyperlink" Target="consultantplus://offline/ref=5AEEE6F45936276CFE40428F953393DA09316F9BFD999D146AC0BF27C9B0D95F6B2139913C00F7B3p8C4H" TargetMode="External"/><Relationship Id="rId5" Type="http://schemas.openxmlformats.org/officeDocument/2006/relationships/hyperlink" Target="consultantplus://offline/ref=5AEEE6F45936276CFE40428F953393DA0A3D6F91F19D9D146AC0BF27C9B0D95F6B2139913C02F2B9p8C7H" TargetMode="External"/><Relationship Id="rId61" Type="http://schemas.openxmlformats.org/officeDocument/2006/relationships/hyperlink" Target="consultantplus://offline/ref=5AEEE6F45936276CFE40428F953393DA0A356499F89B9D146AC0BF27C9B0D95F6B2139913C00F7B2p8C1H" TargetMode="External"/><Relationship Id="rId82" Type="http://schemas.openxmlformats.org/officeDocument/2006/relationships/hyperlink" Target="consultantplus://offline/ref=5AEEE6F45936276CFE40428F953393DA0A356499F89B9D146AC0BF27C9B0D95F6B2139913C00F6B1p8C4H" TargetMode="External"/><Relationship Id="rId90" Type="http://schemas.openxmlformats.org/officeDocument/2006/relationships/hyperlink" Target="consultantplus://offline/ref=5AEEE6F45936276CFE40428F953393DA09376F9AFD9E9D146AC0BF27C9pBC0H" TargetMode="External"/><Relationship Id="rId95" Type="http://schemas.openxmlformats.org/officeDocument/2006/relationships/hyperlink" Target="consultantplus://offline/ref=5AEEE6F45936276CFE40428F953393DA09326291F89C9D146AC0BF27C9pBC0H" TargetMode="External"/><Relationship Id="rId19" Type="http://schemas.openxmlformats.org/officeDocument/2006/relationships/hyperlink" Target="consultantplus://offline/ref=5AEEE6F45936276CFE40428F953393DA0132659EF191C01E6299B325pCCEH" TargetMode="External"/><Relationship Id="rId14" Type="http://schemas.openxmlformats.org/officeDocument/2006/relationships/hyperlink" Target="consultantplus://offline/ref=5AEEE6F45936276CFE40428F953393DA01376F99FE91C01E6299B325pCCEH" TargetMode="External"/><Relationship Id="rId22" Type="http://schemas.openxmlformats.org/officeDocument/2006/relationships/hyperlink" Target="consultantplus://offline/ref=5AEEE6F45936276CFE40428F953393DA0936669CF89C9D146AC0BF27C9pBC0H" TargetMode="External"/><Relationship Id="rId27" Type="http://schemas.openxmlformats.org/officeDocument/2006/relationships/hyperlink" Target="consultantplus://offline/ref=5AEEE6F45936276CFE40428F953393DA0A3D649FFC939D146AC0BF27C9B0D95F6B2139913C00F7B2p8CAH" TargetMode="External"/><Relationship Id="rId30" Type="http://schemas.openxmlformats.org/officeDocument/2006/relationships/hyperlink" Target="consultantplus://offline/ref=5AEEE6F45936276CFE40428F953393DA0930619DFA9C9D146AC0BF27C9pBC0H" TargetMode="External"/><Relationship Id="rId35" Type="http://schemas.openxmlformats.org/officeDocument/2006/relationships/hyperlink" Target="consultantplus://offline/ref=5AEEE6F45936276CFE40428F953393DA0A3D649FFC939D146AC0BF27C9B0D95F6B2139913C00F7B3p8C1H" TargetMode="External"/><Relationship Id="rId43" Type="http://schemas.openxmlformats.org/officeDocument/2006/relationships/hyperlink" Target="consultantplus://offline/ref=5AEEE6F45936276CFE40428F953393DA09316399FE939D146AC0BF27C9pBC0H" TargetMode="External"/><Relationship Id="rId48" Type="http://schemas.openxmlformats.org/officeDocument/2006/relationships/hyperlink" Target="consultantplus://offline/ref=5AEEE6F45936276CFE40428F953393DA0930669FFD939D146AC0BF27C9B0D95F6B2139913C00F7B1p8CBH" TargetMode="External"/><Relationship Id="rId56" Type="http://schemas.openxmlformats.org/officeDocument/2006/relationships/hyperlink" Target="consultantplus://offline/ref=5AEEE6F45936276CFE40428F953393DA0A30609BFD999D146AC0BF27C9B0D95F6B2139913C00F7B3p8C7H" TargetMode="External"/><Relationship Id="rId64" Type="http://schemas.openxmlformats.org/officeDocument/2006/relationships/hyperlink" Target="consultantplus://offline/ref=5AEEE6F45936276CFE40428F953393DA0A356499F89B9D146AC0BF27C9B0D95F6B2139913C00F7B8p8CAH" TargetMode="External"/><Relationship Id="rId69" Type="http://schemas.openxmlformats.org/officeDocument/2006/relationships/hyperlink" Target="consultantplus://offline/ref=5AEEE6F45936276CFE40428F953393DA0A356499F89B9D146AC0BF27C9B0D95F6B2139913C00F7B2p8C1H" TargetMode="External"/><Relationship Id="rId77" Type="http://schemas.openxmlformats.org/officeDocument/2006/relationships/hyperlink" Target="consultantplus://offline/ref=5AEEE6F45936276CFE40428F953393DA0A356499F89B9D146AC0BF27C9B0D95F6B2139913C00F7B7p8C6H" TargetMode="External"/><Relationship Id="rId100" Type="http://schemas.openxmlformats.org/officeDocument/2006/relationships/hyperlink" Target="consultantplus://offline/ref=5AEEE6F45936276CFE40428F953393DA0A3D669DFD9A9D146AC0BF27C9pBC0H" TargetMode="External"/><Relationship Id="rId8" Type="http://schemas.openxmlformats.org/officeDocument/2006/relationships/hyperlink" Target="consultantplus://offline/ref=5AEEE6F45936276CFE40428F953393DA0A3D6F91F19D9D146AC0BF27C9pBC0H" TargetMode="External"/><Relationship Id="rId51" Type="http://schemas.openxmlformats.org/officeDocument/2006/relationships/hyperlink" Target="consultantplus://offline/ref=5AEEE6F45936276CFE40428F953393DA01376F99FE91C01E6299B325pCCEH" TargetMode="External"/><Relationship Id="rId72" Type="http://schemas.openxmlformats.org/officeDocument/2006/relationships/hyperlink" Target="consultantplus://offline/ref=5AEEE6F45936276CFE40428F953393DA0A356499F89B9D146AC0BF27C9B0D95F6B2139913C00F7B4p8C1H" TargetMode="External"/><Relationship Id="rId80" Type="http://schemas.openxmlformats.org/officeDocument/2006/relationships/hyperlink" Target="consultantplus://offline/ref=5AEEE6F45936276CFE40428F953393DA0A356499F89B9D146AC0BF27C9B0D95F6B2139913C00F6B0p8CBH" TargetMode="External"/><Relationship Id="rId85" Type="http://schemas.openxmlformats.org/officeDocument/2006/relationships/hyperlink" Target="consultantplus://offline/ref=5AEEE6F45936276CFE40428F953393DA093C6E90F0939D146AC0BF27C9B0D95F6B2139913C00F7B6p8C1H" TargetMode="External"/><Relationship Id="rId93" Type="http://schemas.openxmlformats.org/officeDocument/2006/relationships/hyperlink" Target="consultantplus://offline/ref=5AEEE6F45936276CFE40428F953393DA093C659DF19D9D146AC0BF27C9pBC0H" TargetMode="External"/><Relationship Id="rId98" Type="http://schemas.openxmlformats.org/officeDocument/2006/relationships/hyperlink" Target="consultantplus://offline/ref=5AEEE6F45936276CFE40428F953393DA0A356498FF999D146AC0BF27C9pBC0H" TargetMode="External"/><Relationship Id="rId3" Type="http://schemas.openxmlformats.org/officeDocument/2006/relationships/settings" Target="settings.xml"/><Relationship Id="rId12" Type="http://schemas.openxmlformats.org/officeDocument/2006/relationships/hyperlink" Target="consultantplus://offline/ref=5AEEE6F45936276CFE40428F953393DA093C619DF09E9D146AC0BF27C9pBC0H" TargetMode="External"/><Relationship Id="rId17" Type="http://schemas.openxmlformats.org/officeDocument/2006/relationships/hyperlink" Target="consultantplus://offline/ref=5AEEE6F45936276CFE40428F953393DA0A3D6F91F19D9D146AC0BF27C9pBC0H" TargetMode="External"/><Relationship Id="rId25" Type="http://schemas.openxmlformats.org/officeDocument/2006/relationships/hyperlink" Target="consultantplus://offline/ref=5AEEE6F45936276CFE40428F953393DA093D609BF9989D146AC0BF27C9pBC0H" TargetMode="External"/><Relationship Id="rId33" Type="http://schemas.openxmlformats.org/officeDocument/2006/relationships/hyperlink" Target="consultantplus://offline/ref=5AEEE6F45936276CFE40428F953393DA0933659AFE9D9D146AC0BF27C9B0D95F6B2139p9C6H" TargetMode="External"/><Relationship Id="rId38" Type="http://schemas.openxmlformats.org/officeDocument/2006/relationships/hyperlink" Target="consultantplus://offline/ref=5AEEE6F45936276CFE40428F953393DA093D609BFD9A9D146AC0BF27C9B0D95F6B2139913C00F5B2p8C4H" TargetMode="External"/><Relationship Id="rId46" Type="http://schemas.openxmlformats.org/officeDocument/2006/relationships/hyperlink" Target="consultantplus://offline/ref=5AEEE6F45936276CFE40428F953393DA09316F9AFA989D146AC0BF27C9B0D95F6B2139913C00F7B0p8C3H" TargetMode="External"/><Relationship Id="rId59" Type="http://schemas.openxmlformats.org/officeDocument/2006/relationships/hyperlink" Target="consultantplus://offline/ref=5AEEE6F45936276CFE40428F953393DA0933659AF0989D146AC0BF27C9B0D95F6B2139913C00F7B1p8CAH" TargetMode="External"/><Relationship Id="rId67" Type="http://schemas.openxmlformats.org/officeDocument/2006/relationships/hyperlink" Target="consultantplus://offline/ref=5AEEE6F45936276CFE40428F953393DA0A356499F89B9D146AC0BF27C9B0D95F6B2139913C00F7B2p8C1H" TargetMode="External"/><Relationship Id="rId103" Type="http://schemas.openxmlformats.org/officeDocument/2006/relationships/fontTable" Target="fontTable.xml"/><Relationship Id="rId20" Type="http://schemas.openxmlformats.org/officeDocument/2006/relationships/hyperlink" Target="consultantplus://offline/ref=5AEEE6F45936276CFE40428F953393DA0930619DFA9C9D146AC0BF27C9pBC0H" TargetMode="External"/><Relationship Id="rId41" Type="http://schemas.openxmlformats.org/officeDocument/2006/relationships/hyperlink" Target="consultantplus://offline/ref=5AEEE6F45936276CFE40428F953393DA09316399FE939D146AC0BF27C9B0D95F6B2139913C00F7B0p8C3H" TargetMode="External"/><Relationship Id="rId54" Type="http://schemas.openxmlformats.org/officeDocument/2006/relationships/hyperlink" Target="consultantplus://offline/ref=5AEEE6F45936276CFE40428F953393DA0A3D6F91F19D9D146AC0BF27C9pBC0H" TargetMode="External"/><Relationship Id="rId62" Type="http://schemas.openxmlformats.org/officeDocument/2006/relationships/hyperlink" Target="consultantplus://offline/ref=5AEEE6F45936276CFE40428F953393DA0A356499F89B9D146AC0BF27C9B0D95F6B2139913C00F7B5p8C0H" TargetMode="External"/><Relationship Id="rId70" Type="http://schemas.openxmlformats.org/officeDocument/2006/relationships/hyperlink" Target="consultantplus://offline/ref=5AEEE6F45936276CFE40428F953393DA0A356499F89B9D146AC0BF27C9B0D95F6B2139913C00F7B5p8C1H" TargetMode="External"/><Relationship Id="rId75" Type="http://schemas.openxmlformats.org/officeDocument/2006/relationships/hyperlink" Target="consultantplus://offline/ref=5AEEE6F45936276CFE40428F953393DA093C6E90F0939D146AC0BF27C9B0D95F6B2139913C00F7B3p8C5H" TargetMode="External"/><Relationship Id="rId83" Type="http://schemas.openxmlformats.org/officeDocument/2006/relationships/hyperlink" Target="consultantplus://offline/ref=5AEEE6F45936276CFE40428F953393DA0A356499F89B9D146AC0BF27C9B0D95F6B2139913C00F6B1p8C4H" TargetMode="External"/><Relationship Id="rId88" Type="http://schemas.openxmlformats.org/officeDocument/2006/relationships/hyperlink" Target="consultantplus://offline/ref=5AEEE6F45936276CFE40428F953393DA09376F9AFD9E9D146AC0BF27C9pBC0H" TargetMode="External"/><Relationship Id="rId91" Type="http://schemas.openxmlformats.org/officeDocument/2006/relationships/hyperlink" Target="consultantplus://offline/ref=5AEEE6F45936276CFE40428F953393DA09326F9CF09D9D146AC0BF27C9pBC0H" TargetMode="External"/><Relationship Id="rId96" Type="http://schemas.openxmlformats.org/officeDocument/2006/relationships/hyperlink" Target="consultantplus://offline/ref=5AEEE6F45936276CFE40428F953393DA093D649AF19F9D146AC0BF27C9pBC0H" TargetMode="External"/><Relationship Id="rId1" Type="http://schemas.openxmlformats.org/officeDocument/2006/relationships/styles" Target="styles.xml"/><Relationship Id="rId6" Type="http://schemas.openxmlformats.org/officeDocument/2006/relationships/hyperlink" Target="consultantplus://offline/ref=5AEEE6F45936276CFE40428F953393DA0A3D619CF2CCCA163B95B1p2C2H" TargetMode="External"/><Relationship Id="rId15" Type="http://schemas.openxmlformats.org/officeDocument/2006/relationships/hyperlink" Target="consultantplus://offline/ref=5AEEE6F45936276CFE40428F953393DA0132659EF191C01E6299B325pCCEH" TargetMode="External"/><Relationship Id="rId23" Type="http://schemas.openxmlformats.org/officeDocument/2006/relationships/hyperlink" Target="consultantplus://offline/ref=5AEEE6F45936276CFE40428F953393DA0A3D649EFC929D146AC0BF27C9pBC0H" TargetMode="External"/><Relationship Id="rId28" Type="http://schemas.openxmlformats.org/officeDocument/2006/relationships/hyperlink" Target="consultantplus://offline/ref=5AEEE6F45936276CFE40428F953393DA01376F99FE91C01E6299B325pCCEH" TargetMode="External"/><Relationship Id="rId36" Type="http://schemas.openxmlformats.org/officeDocument/2006/relationships/hyperlink" Target="consultantplus://offline/ref=5AEEE6F45936276CFE40428F953393DA09346E91FF9B9D146AC0BF27C9pBC0H" TargetMode="External"/><Relationship Id="rId49" Type="http://schemas.openxmlformats.org/officeDocument/2006/relationships/hyperlink" Target="consultantplus://offline/ref=5AEEE6F45936276CFE40428F953393DA0930669DFD989D146AC0BF27C9B0D95F6B2139913C00F7B0p8C3H" TargetMode="External"/><Relationship Id="rId57" Type="http://schemas.openxmlformats.org/officeDocument/2006/relationships/hyperlink" Target="consultantplus://offline/ref=5AEEE6F45936276CFE40428F953393DA0A3D6F91F19D9D146AC0BF27C9pBC0H" TargetMode="External"/><Relationship Id="rId10" Type="http://schemas.openxmlformats.org/officeDocument/2006/relationships/hyperlink" Target="consultantplus://offline/ref=5AEEE6F45936276CFE40428F953393DA0A3C6798F89E9D146AC0BF27C9pBC0H" TargetMode="External"/><Relationship Id="rId31" Type="http://schemas.openxmlformats.org/officeDocument/2006/relationships/hyperlink" Target="consultantplus://offline/ref=5AEEE6F45936276CFE40428F953393DA0A3D6F91F19D9D146AC0BF27C9B0D95F6B2139913C00FFB9p8C5H" TargetMode="External"/><Relationship Id="rId44" Type="http://schemas.openxmlformats.org/officeDocument/2006/relationships/hyperlink" Target="consultantplus://offline/ref=5AEEE6F45936276CFE40428F953393DA01366F91F991C01E6299B325pCCEH" TargetMode="External"/><Relationship Id="rId52" Type="http://schemas.openxmlformats.org/officeDocument/2006/relationships/hyperlink" Target="consultantplus://offline/ref=5AEEE6F45936276CFE40428F953393DA0132659EF191C01E6299B325pCCEH" TargetMode="External"/><Relationship Id="rId60" Type="http://schemas.openxmlformats.org/officeDocument/2006/relationships/hyperlink" Target="consultantplus://offline/ref=5AEEE6F45936276CFE40428F953393DA0A356499F89B9D146AC0BF27C9B0D95F6B2139913C00F7B0p8C2H" TargetMode="External"/><Relationship Id="rId65" Type="http://schemas.openxmlformats.org/officeDocument/2006/relationships/hyperlink" Target="consultantplus://offline/ref=5AEEE6F45936276CFE40428F953393DA0A356499F89B9D146AC0BF27C9B0D95F6B2139913C00F7B2p8C1H" TargetMode="External"/><Relationship Id="rId73" Type="http://schemas.openxmlformats.org/officeDocument/2006/relationships/hyperlink" Target="consultantplus://offline/ref=5AEEE6F45936276CFE40428F953393DA0A356499F89B9D146AC0BF27C9B0D95F6B2139913C00F7B5p8C7H" TargetMode="External"/><Relationship Id="rId78" Type="http://schemas.openxmlformats.org/officeDocument/2006/relationships/hyperlink" Target="consultantplus://offline/ref=5AEEE6F45936276CFE40428F953393DA0A356499F89B9D146AC0BF27C9B0D95F6B2139913C00F6B1p8C6H" TargetMode="External"/><Relationship Id="rId81" Type="http://schemas.openxmlformats.org/officeDocument/2006/relationships/hyperlink" Target="consultantplus://offline/ref=5AEEE6F45936276CFE40428F953393DA0A356499F89B9D146AC0BF27C9B0D95F6B2139913C00F6B1p8C6H" TargetMode="External"/><Relationship Id="rId86" Type="http://schemas.openxmlformats.org/officeDocument/2006/relationships/hyperlink" Target="consultantplus://offline/ref=5AEEE6F45936276CFE40428F953393DA0A3D6291F1939D146AC0BF27C9B0D95F6B2139913C00F7B6p8CAH" TargetMode="External"/><Relationship Id="rId94" Type="http://schemas.openxmlformats.org/officeDocument/2006/relationships/hyperlink" Target="consultantplus://offline/ref=5AEEE6F45936276CFE40428F953393DA0A30609CF0999D146AC0BF27C9pBC0H" TargetMode="External"/><Relationship Id="rId99" Type="http://schemas.openxmlformats.org/officeDocument/2006/relationships/hyperlink" Target="consultantplus://offline/ref=5AEEE6F45936276CFE40428F953393DA0A326F9FFE9F9D146AC0BF27C9pBC0H" TargetMode="External"/><Relationship Id="rId101" Type="http://schemas.openxmlformats.org/officeDocument/2006/relationships/hyperlink" Target="consultantplus://offline/ref=5AEEE6F45936276CFE40428F953393DA0A3D6F91F19D9D146AC0BF27C9pBC0H" TargetMode="External"/><Relationship Id="rId4" Type="http://schemas.openxmlformats.org/officeDocument/2006/relationships/webSettings" Target="webSettings.xml"/><Relationship Id="rId9" Type="http://schemas.openxmlformats.org/officeDocument/2006/relationships/hyperlink" Target="consultantplus://offline/ref=5AEEE6F45936276CFE40428F953393DA0A3D609CFD989D146AC0BF27C9B0D95F6B2139913C00F7B2p8CAH" TargetMode="External"/><Relationship Id="rId13" Type="http://schemas.openxmlformats.org/officeDocument/2006/relationships/hyperlink" Target="consultantplus://offline/ref=5AEEE6F45936276CFE40428F953393DA0A35679AF09D9D146AC0BF27C9pBC0H" TargetMode="External"/><Relationship Id="rId18" Type="http://schemas.openxmlformats.org/officeDocument/2006/relationships/hyperlink" Target="consultantplus://offline/ref=5AEEE6F45936276CFE40428F953393DA01376F99FE91C01E6299B325pCCEH" TargetMode="External"/><Relationship Id="rId39" Type="http://schemas.openxmlformats.org/officeDocument/2006/relationships/hyperlink" Target="consultantplus://offline/ref=5AEEE6F45936276CFE40428F953393DA0933659AF0989D146AC0BF27C9B0D95F6B2139913C00F7B1p8CAH" TargetMode="External"/><Relationship Id="rId34" Type="http://schemas.openxmlformats.org/officeDocument/2006/relationships/hyperlink" Target="consultantplus://offline/ref=5AEEE6F45936276CFE40428F953393DA09356391FB999D146AC0BF27C9B0D95F6B2139p9C5H" TargetMode="External"/><Relationship Id="rId50" Type="http://schemas.openxmlformats.org/officeDocument/2006/relationships/hyperlink" Target="consultantplus://offline/ref=5AEEE6F45936276CFE40428F953393DA09336F98FD9D9D146AC0BF27C9B0D95F6B2139913C00F7B1p8C5H" TargetMode="External"/><Relationship Id="rId55" Type="http://schemas.openxmlformats.org/officeDocument/2006/relationships/hyperlink" Target="consultantplus://offline/ref=5AEEE6F45936276CFE40428F953393DA0930649DF19F9D146AC0BF27C9B0D95F6B2139913C00F7B0p8C7H" TargetMode="External"/><Relationship Id="rId76" Type="http://schemas.openxmlformats.org/officeDocument/2006/relationships/hyperlink" Target="consultantplus://offline/ref=5AEEE6F45936276CFE40428F953393DA0A356499F89B9D146AC0BF27C9B0D95F6B2139913C00F7B6p8C0H" TargetMode="External"/><Relationship Id="rId97" Type="http://schemas.openxmlformats.org/officeDocument/2006/relationships/hyperlink" Target="consultantplus://offline/ref=5AEEE6F45936276CFE40428F953393DA093C659EF1989D146AC0BF27C9pBC0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14505</Words>
  <Characters>82685</Characters>
  <Application>Microsoft Office Word</Application>
  <DocSecurity>0</DocSecurity>
  <Lines>689</Lines>
  <Paragraphs>193</Paragraphs>
  <ScaleCrop>false</ScaleCrop>
  <Company>FPAO</Company>
  <LinksUpToDate>false</LinksUpToDate>
  <CharactersWithSpaces>96997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2018-03-13T07:02:00Z</dcterms:created>
  <dcterms:modified xsi:type="dcterms:W3CDTF">2018-03-13T07:09:00Z</dcterms:modified>
</cp:coreProperties>
</file>